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95AD8" w:rsidRDefault="00203604">
      <w:pPr>
        <w:spacing w:after="0" w:line="240" w:lineRule="auto"/>
        <w:jc w:val="center"/>
        <w:rPr>
          <w:rFonts w:ascii="Niramit" w:eastAsia="Niramit" w:hAnsi="Niramit" w:cs="Niramit"/>
          <w:b/>
          <w:sz w:val="36"/>
          <w:szCs w:val="36"/>
        </w:rPr>
      </w:pPr>
      <w:bookmarkStart w:id="0" w:name="_heading=h.gjdgxs" w:colFirst="0" w:colLast="0"/>
      <w:bookmarkEnd w:id="0"/>
      <w:r>
        <w:rPr>
          <w:noProof/>
        </w:rPr>
        <w:drawing>
          <wp:anchor distT="0" distB="0" distL="114300" distR="114300" simplePos="0" relativeHeight="251658240" behindDoc="0" locked="0" layoutInCell="1" hidden="0" allowOverlap="1">
            <wp:simplePos x="0" y="0"/>
            <wp:positionH relativeFrom="column">
              <wp:posOffset>-243202</wp:posOffset>
            </wp:positionH>
            <wp:positionV relativeFrom="paragraph">
              <wp:posOffset>0</wp:posOffset>
            </wp:positionV>
            <wp:extent cx="6966585" cy="9846310"/>
            <wp:effectExtent l="0" t="0" r="0" b="0"/>
            <wp:wrapSquare wrapText="bothSides" distT="0" distB="0" distL="114300" distR="114300"/>
            <wp:docPr id="10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66585" cy="9846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E95AD8" w:rsidRDefault="00203604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  <w:r>
        <w:rPr>
          <w:rFonts w:ascii="Angsana New" w:eastAsia="Angsana New" w:hAnsi="Angsana New" w:cs="Angsana New"/>
          <w:b/>
          <w:bCs/>
          <w:sz w:val="36"/>
          <w:szCs w:val="36"/>
          <w:cs/>
        </w:rPr>
        <w:lastRenderedPageBreak/>
        <w:t>สารบัญ</w:t>
      </w:r>
    </w:p>
    <w:p w:rsidR="00E95AD8" w:rsidRDefault="00203604">
      <w:pPr>
        <w:spacing w:before="240" w:after="0"/>
        <w:rPr>
          <w:rFonts w:ascii="Angsana New" w:eastAsia="Angsana New" w:hAnsi="Angsana New" w:cs="Angsana New"/>
          <w:sz w:val="42"/>
          <w:szCs w:val="42"/>
        </w:rPr>
      </w:pPr>
      <w:r>
        <w:rPr>
          <w:rFonts w:ascii="Angsana New" w:eastAsia="Angsana New" w:hAnsi="Angsana New" w:cs="Angsana New"/>
          <w:sz w:val="42"/>
          <w:szCs w:val="42"/>
        </w:rPr>
        <w:t xml:space="preserve"> </w:t>
      </w:r>
    </w:p>
    <w:p w:rsidR="00E95AD8" w:rsidRDefault="00203604">
      <w:pPr>
        <w:spacing w:before="240" w:after="0"/>
        <w:rPr>
          <w:rFonts w:ascii="Angsana New" w:eastAsia="Angsana New" w:hAnsi="Angsana New" w:cs="Angsana New"/>
          <w:b/>
          <w:sz w:val="36"/>
          <w:szCs w:val="36"/>
        </w:rPr>
      </w:pPr>
      <w:r>
        <w:rPr>
          <w:rFonts w:ascii="Angsana New" w:eastAsia="Angsana New" w:hAnsi="Angsana New" w:cs="Angsana New"/>
          <w:b/>
          <w:bCs/>
          <w:sz w:val="36"/>
          <w:szCs w:val="36"/>
          <w:cs/>
        </w:rPr>
        <w:t xml:space="preserve">ส่วนที่ </w:t>
      </w:r>
      <w:r>
        <w:rPr>
          <w:rFonts w:ascii="Angsana New" w:eastAsia="Angsana New" w:hAnsi="Angsana New" w:cs="Angsana New"/>
          <w:b/>
          <w:sz w:val="36"/>
          <w:szCs w:val="36"/>
        </w:rPr>
        <w:t xml:space="preserve">1 </w:t>
      </w:r>
      <w:r>
        <w:rPr>
          <w:rFonts w:ascii="Angsana New" w:eastAsia="Angsana New" w:hAnsi="Angsana New" w:cs="Angsana New"/>
          <w:b/>
          <w:bCs/>
          <w:sz w:val="36"/>
          <w:szCs w:val="36"/>
          <w:cs/>
        </w:rPr>
        <w:t>ข้อมูลโรงเรียน</w:t>
      </w:r>
    </w:p>
    <w:p w:rsidR="00E95AD8" w:rsidRDefault="00203604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1.1 </w:t>
      </w:r>
      <w:r>
        <w:rPr>
          <w:rFonts w:ascii="Angsana New" w:eastAsia="Angsana New" w:hAnsi="Angsana New" w:cs="Angsana New"/>
          <w:sz w:val="28"/>
          <w:szCs w:val="28"/>
          <w:cs/>
        </w:rPr>
        <w:t>ประวัติความเป็นมา</w:t>
      </w:r>
    </w:p>
    <w:p w:rsidR="00E95AD8" w:rsidRDefault="00203604">
      <w:pPr>
        <w:spacing w:after="0"/>
        <w:ind w:left="720" w:firstLine="697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1.2 </w:t>
      </w:r>
      <w:r>
        <w:rPr>
          <w:rFonts w:ascii="Angsana New" w:eastAsia="Angsana New" w:hAnsi="Angsana New" w:cs="Angsana New"/>
          <w:sz w:val="28"/>
          <w:szCs w:val="28"/>
          <w:cs/>
        </w:rPr>
        <w:t>ปรัชญา ด้านการศึกษาตามแนวทางนัก</w:t>
      </w:r>
      <w:proofErr w:type="spellStart"/>
      <w:r>
        <w:rPr>
          <w:rFonts w:ascii="Angsana New" w:eastAsia="Angsana New" w:hAnsi="Angsana New" w:cs="Angsana New"/>
          <w:sz w:val="28"/>
          <w:szCs w:val="28"/>
          <w:cs/>
        </w:rPr>
        <w:t>บุญมงฟอร์ต</w:t>
      </w:r>
      <w:proofErr w:type="spellEnd"/>
    </w:p>
    <w:p w:rsidR="00E95AD8" w:rsidRDefault="00203604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1.3 </w:t>
      </w:r>
      <w:r>
        <w:rPr>
          <w:rFonts w:ascii="Angsana New" w:eastAsia="Angsana New" w:hAnsi="Angsana New" w:cs="Angsana New"/>
          <w:sz w:val="28"/>
          <w:szCs w:val="28"/>
          <w:cs/>
        </w:rPr>
        <w:t>วิสัยทัศน์ ด้านการศึกษาตามแนวทางนัก</w:t>
      </w:r>
      <w:proofErr w:type="spellStart"/>
      <w:r>
        <w:rPr>
          <w:rFonts w:ascii="Angsana New" w:eastAsia="Angsana New" w:hAnsi="Angsana New" w:cs="Angsana New"/>
          <w:sz w:val="28"/>
          <w:szCs w:val="28"/>
          <w:cs/>
        </w:rPr>
        <w:t>บุญมงฟอร์ต</w:t>
      </w:r>
      <w:proofErr w:type="spellEnd"/>
    </w:p>
    <w:p w:rsidR="00E95AD8" w:rsidRDefault="00203604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1.4 </w:t>
      </w:r>
      <w:proofErr w:type="spellStart"/>
      <w:r>
        <w:rPr>
          <w:rFonts w:ascii="Angsana New" w:eastAsia="Angsana New" w:hAnsi="Angsana New" w:cs="Angsana New"/>
          <w:sz w:val="28"/>
          <w:szCs w:val="28"/>
          <w:cs/>
        </w:rPr>
        <w:t>พันธ</w:t>
      </w:r>
      <w:proofErr w:type="spellEnd"/>
      <w:r>
        <w:rPr>
          <w:rFonts w:ascii="Angsana New" w:eastAsia="Angsana New" w:hAnsi="Angsana New" w:cs="Angsana New"/>
          <w:sz w:val="28"/>
          <w:szCs w:val="28"/>
          <w:cs/>
        </w:rPr>
        <w:t>กิจ ด้านการศึกษาตามแนวทางนัก</w:t>
      </w:r>
      <w:proofErr w:type="spellStart"/>
      <w:r>
        <w:rPr>
          <w:rFonts w:ascii="Angsana New" w:eastAsia="Angsana New" w:hAnsi="Angsana New" w:cs="Angsana New"/>
          <w:sz w:val="28"/>
          <w:szCs w:val="28"/>
          <w:cs/>
        </w:rPr>
        <w:t>บุญมงฟอร์ต</w:t>
      </w:r>
      <w:proofErr w:type="spellEnd"/>
    </w:p>
    <w:p w:rsidR="00E95AD8" w:rsidRDefault="00203604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1.5 </w:t>
      </w:r>
      <w:r>
        <w:rPr>
          <w:rFonts w:ascii="Angsana New" w:eastAsia="Angsana New" w:hAnsi="Angsana New" w:cs="Angsana New"/>
          <w:sz w:val="28"/>
          <w:szCs w:val="28"/>
          <w:cs/>
        </w:rPr>
        <w:t>เป้าหมาย ด้านการศึกษาตามแนวทางนัก</w:t>
      </w:r>
      <w:proofErr w:type="spellStart"/>
      <w:r>
        <w:rPr>
          <w:rFonts w:ascii="Angsana New" w:eastAsia="Angsana New" w:hAnsi="Angsana New" w:cs="Angsana New"/>
          <w:sz w:val="28"/>
          <w:szCs w:val="28"/>
          <w:cs/>
        </w:rPr>
        <w:t>บุญมงฟอร์ต</w:t>
      </w:r>
      <w:proofErr w:type="spellEnd"/>
    </w:p>
    <w:p w:rsidR="00E95AD8" w:rsidRDefault="00203604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1.5.1 </w:t>
      </w:r>
      <w:r>
        <w:rPr>
          <w:rFonts w:ascii="Angsana New" w:eastAsia="Angsana New" w:hAnsi="Angsana New" w:cs="Angsana New"/>
          <w:sz w:val="28"/>
          <w:szCs w:val="28"/>
          <w:cs/>
        </w:rPr>
        <w:t>ภาพความสำเร็จระดับบุคคล</w:t>
      </w:r>
    </w:p>
    <w:p w:rsidR="00E95AD8" w:rsidRDefault="00203604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1.5.2 </w:t>
      </w:r>
      <w:r>
        <w:rPr>
          <w:rFonts w:ascii="Angsana New" w:eastAsia="Angsana New" w:hAnsi="Angsana New" w:cs="Angsana New"/>
          <w:sz w:val="28"/>
          <w:szCs w:val="28"/>
          <w:cs/>
        </w:rPr>
        <w:t>ภาพความสำเร็จระดับโรงเรียน</w:t>
      </w:r>
    </w:p>
    <w:p w:rsidR="00E95AD8" w:rsidRDefault="00203604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1.5.3 </w:t>
      </w:r>
      <w:proofErr w:type="spellStart"/>
      <w:r>
        <w:rPr>
          <w:rFonts w:ascii="Angsana New" w:eastAsia="Angsana New" w:hAnsi="Angsana New" w:cs="Angsana New"/>
          <w:sz w:val="28"/>
          <w:szCs w:val="28"/>
          <w:cs/>
        </w:rPr>
        <w:t>นโย</w:t>
      </w:r>
      <w:proofErr w:type="spellEnd"/>
      <w:r>
        <w:rPr>
          <w:rFonts w:ascii="Angsana New" w:eastAsia="Angsana New" w:hAnsi="Angsana New" w:cs="Angsana New"/>
          <w:sz w:val="28"/>
          <w:szCs w:val="28"/>
          <w:cs/>
        </w:rPr>
        <w:t xml:space="preserve">บ่าย </w:t>
      </w:r>
      <w:r>
        <w:rPr>
          <w:rFonts w:ascii="Angsana New" w:eastAsia="Angsana New" w:hAnsi="Angsana New" w:cs="Angsana New"/>
          <w:sz w:val="28"/>
          <w:szCs w:val="28"/>
        </w:rPr>
        <w:t xml:space="preserve">10 </w:t>
      </w:r>
      <w:r>
        <w:rPr>
          <w:rFonts w:ascii="Angsana New" w:eastAsia="Angsana New" w:hAnsi="Angsana New" w:cs="Angsana New"/>
          <w:sz w:val="28"/>
          <w:szCs w:val="28"/>
          <w:cs/>
        </w:rPr>
        <w:t>มุ่ง</w:t>
      </w:r>
    </w:p>
    <w:p w:rsidR="00E95AD8" w:rsidRDefault="00203604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1.5.4 </w:t>
      </w:r>
      <w:r>
        <w:rPr>
          <w:rFonts w:ascii="Angsana New" w:eastAsia="Angsana New" w:hAnsi="Angsana New" w:cs="Angsana New"/>
          <w:sz w:val="28"/>
          <w:szCs w:val="28"/>
          <w:cs/>
        </w:rPr>
        <w:t>ที่มาของนโยบาย</w:t>
      </w:r>
    </w:p>
    <w:p w:rsidR="00E95AD8" w:rsidRDefault="00203604">
      <w:pPr>
        <w:spacing w:after="0"/>
        <w:ind w:left="720" w:firstLine="720"/>
        <w:rPr>
          <w:rFonts w:ascii="Angsana New" w:eastAsia="Angsana New" w:hAnsi="Angsana New" w:cs="Angsana New"/>
          <w:sz w:val="20"/>
          <w:szCs w:val="20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1.5.5 </w:t>
      </w:r>
      <w:r>
        <w:rPr>
          <w:rFonts w:ascii="Angsana New" w:eastAsia="Angsana New" w:hAnsi="Angsana New" w:cs="Angsana New"/>
          <w:sz w:val="34"/>
          <w:szCs w:val="34"/>
        </w:rPr>
        <w:t>Organizational Commitment and the Key of Success</w:t>
      </w:r>
    </w:p>
    <w:p w:rsidR="00E95AD8" w:rsidRDefault="00203604">
      <w:pPr>
        <w:spacing w:after="0"/>
        <w:ind w:left="720" w:firstLine="720"/>
        <w:jc w:val="both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1.6 </w:t>
      </w:r>
      <w:r>
        <w:rPr>
          <w:rFonts w:ascii="Angsana New" w:eastAsia="Angsana New" w:hAnsi="Angsana New" w:cs="Angsana New"/>
          <w:sz w:val="28"/>
          <w:szCs w:val="28"/>
          <w:cs/>
        </w:rPr>
        <w:t>โครงสร้างบริหารโรงเรียน</w:t>
      </w:r>
    </w:p>
    <w:p w:rsidR="00E95AD8" w:rsidRDefault="00203604">
      <w:pPr>
        <w:spacing w:after="0"/>
        <w:ind w:left="720" w:firstLine="720"/>
        <w:jc w:val="both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1.6.1 </w:t>
      </w:r>
      <w:r>
        <w:rPr>
          <w:rFonts w:ascii="Angsana New" w:eastAsia="Angsana New" w:hAnsi="Angsana New" w:cs="Angsana New"/>
          <w:sz w:val="28"/>
          <w:szCs w:val="28"/>
          <w:cs/>
        </w:rPr>
        <w:t>การออกแบบโครงสร้างบริหารโ</w:t>
      </w:r>
      <w:r>
        <w:rPr>
          <w:rFonts w:ascii="Angsana New" w:eastAsia="Angsana New" w:hAnsi="Angsana New" w:cs="Angsana New"/>
          <w:sz w:val="28"/>
          <w:szCs w:val="28"/>
          <w:cs/>
        </w:rPr>
        <w:t>รงเรียน</w:t>
      </w:r>
    </w:p>
    <w:p w:rsidR="00E95AD8" w:rsidRDefault="00203604">
      <w:pPr>
        <w:spacing w:after="0"/>
        <w:ind w:left="720" w:firstLine="720"/>
        <w:jc w:val="both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1.6.2 </w:t>
      </w:r>
      <w:r>
        <w:rPr>
          <w:rFonts w:ascii="Angsana New" w:eastAsia="Angsana New" w:hAnsi="Angsana New" w:cs="Angsana New"/>
          <w:sz w:val="28"/>
          <w:szCs w:val="28"/>
          <w:cs/>
        </w:rPr>
        <w:t>การจัดสรรและพัฒนาคุณภาพของอัตรากำลัง</w:t>
      </w:r>
    </w:p>
    <w:p w:rsidR="00E95AD8" w:rsidRDefault="00203604">
      <w:pPr>
        <w:spacing w:after="0"/>
        <w:ind w:left="720" w:firstLine="720"/>
        <w:jc w:val="both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1.6.3</w:t>
      </w:r>
      <w:r w:rsidR="004F507D">
        <w:rPr>
          <w:rFonts w:ascii="Angsana New" w:eastAsia="Angsana New" w:hAnsi="Angsana New" w:cs="Angsana New" w:hint="cs"/>
          <w:sz w:val="28"/>
          <w:szCs w:val="28"/>
          <w:cs/>
        </w:rPr>
        <w:t xml:space="preserve"> การจัดกลุ่มบทบาทหน้าที่ของบุคลากรในโรงเรียน เพื่อให้น้ำหนักการประเมินตามความเหมาะสม</w:t>
      </w:r>
    </w:p>
    <w:p w:rsidR="00E95AD8" w:rsidRDefault="00203604">
      <w:pPr>
        <w:spacing w:after="0"/>
        <w:ind w:left="850" w:hanging="1417"/>
        <w:jc w:val="both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                      1.7 </w:t>
      </w:r>
      <w:r>
        <w:rPr>
          <w:rFonts w:ascii="Angsana New" w:eastAsia="Angsana New" w:hAnsi="Angsana New" w:cs="Angsana New"/>
          <w:sz w:val="28"/>
          <w:szCs w:val="28"/>
          <w:cs/>
        </w:rPr>
        <w:t>เทคโนโลยีสนับสนุนการบริหารและจัดการศึกษาของโรงเรียน</w:t>
      </w:r>
    </w:p>
    <w:p w:rsidR="00E95AD8" w:rsidRDefault="00203604">
      <w:pPr>
        <w:spacing w:after="0"/>
        <w:ind w:left="850" w:hanging="1417"/>
        <w:jc w:val="both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</w:t>
      </w:r>
      <w:r>
        <w:rPr>
          <w:rFonts w:ascii="Angsana New" w:eastAsia="Angsana New" w:hAnsi="Angsana New" w:cs="Angsana New"/>
          <w:sz w:val="28"/>
          <w:szCs w:val="28"/>
        </w:rPr>
        <w:t xml:space="preserve">                           1.7.1 </w:t>
      </w:r>
      <w:r>
        <w:rPr>
          <w:rFonts w:ascii="Angsana New" w:eastAsia="Angsana New" w:hAnsi="Angsana New" w:cs="Angsana New"/>
          <w:sz w:val="28"/>
          <w:szCs w:val="28"/>
          <w:cs/>
        </w:rPr>
        <w:t>ระบบและเครื่องมือบริหารจัดการที่ใช้ในการบรรลุเป้าหมายของแต่ละ</w:t>
      </w:r>
    </w:p>
    <w:p w:rsidR="00E95AD8" w:rsidRDefault="00203604">
      <w:pPr>
        <w:spacing w:after="0"/>
        <w:ind w:left="850" w:hanging="1417"/>
        <w:jc w:val="both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                                    </w:t>
      </w:r>
      <w:r>
        <w:rPr>
          <w:rFonts w:ascii="Angsana New" w:eastAsia="Angsana New" w:hAnsi="Angsana New" w:cs="Angsana New"/>
          <w:sz w:val="28"/>
          <w:szCs w:val="28"/>
          <w:cs/>
        </w:rPr>
        <w:t>หน่วยงาน</w:t>
      </w:r>
    </w:p>
    <w:p w:rsidR="00E95AD8" w:rsidRDefault="00203604">
      <w:pPr>
        <w:spacing w:after="0"/>
        <w:ind w:left="720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   1.8 </w:t>
      </w:r>
      <w:r>
        <w:rPr>
          <w:rFonts w:ascii="Angsana New" w:eastAsia="Angsana New" w:hAnsi="Angsana New" w:cs="Angsana New"/>
          <w:sz w:val="28"/>
          <w:szCs w:val="28"/>
          <w:cs/>
        </w:rPr>
        <w:t xml:space="preserve">ประวัติผลงาน  </w:t>
      </w:r>
    </w:p>
    <w:p w:rsidR="00E95AD8" w:rsidRDefault="00203604">
      <w:pPr>
        <w:spacing w:before="240" w:after="0"/>
        <w:rPr>
          <w:rFonts w:ascii="Angsana New" w:eastAsia="Angsana New" w:hAnsi="Angsana New" w:cs="Angsana New"/>
          <w:b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sz w:val="32"/>
          <w:szCs w:val="32"/>
          <w:cs/>
        </w:rPr>
        <w:t xml:space="preserve">ส่วนที่ </w:t>
      </w:r>
      <w:r>
        <w:rPr>
          <w:rFonts w:ascii="Angsana New" w:eastAsia="Angsana New" w:hAnsi="Angsana New" w:cs="Angsana New"/>
          <w:b/>
          <w:sz w:val="32"/>
          <w:szCs w:val="32"/>
        </w:rPr>
        <w:t xml:space="preserve">2 </w:t>
      </w:r>
      <w:r>
        <w:rPr>
          <w:rFonts w:ascii="Angsana New" w:eastAsia="Angsana New" w:hAnsi="Angsana New" w:cs="Angsana New"/>
          <w:b/>
          <w:bCs/>
          <w:sz w:val="32"/>
          <w:szCs w:val="32"/>
          <w:cs/>
        </w:rPr>
        <w:t>การบริหารงานวิชาการ และงานกิจการนักเรียน</w:t>
      </w:r>
    </w:p>
    <w:p w:rsidR="00E95AD8" w:rsidRDefault="00E95AD8">
      <w:pPr>
        <w:spacing w:after="0"/>
        <w:ind w:left="720"/>
        <w:rPr>
          <w:rFonts w:ascii="Angsana New" w:eastAsia="Angsana New" w:hAnsi="Angsana New" w:cs="Angsana New"/>
          <w:sz w:val="28"/>
          <w:szCs w:val="28"/>
        </w:rPr>
      </w:pPr>
    </w:p>
    <w:p w:rsidR="00E95AD8" w:rsidRDefault="00E95AD8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</w:p>
    <w:p w:rsidR="00E95AD8" w:rsidRDefault="00E95AD8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</w:p>
    <w:p w:rsidR="00E95AD8" w:rsidRDefault="00E95AD8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</w:p>
    <w:p w:rsidR="00E95AD8" w:rsidRDefault="00E95AD8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</w:p>
    <w:p w:rsidR="00E95AD8" w:rsidRDefault="00E95AD8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</w:p>
    <w:p w:rsidR="00E95AD8" w:rsidRDefault="00E95AD8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</w:p>
    <w:p w:rsidR="00E95AD8" w:rsidRDefault="00E95AD8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</w:p>
    <w:p w:rsidR="00E95AD8" w:rsidRDefault="00E95AD8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</w:p>
    <w:p w:rsidR="00E95AD8" w:rsidRDefault="00E95AD8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</w:p>
    <w:p w:rsidR="00E95AD8" w:rsidRDefault="00E95AD8">
      <w:pPr>
        <w:spacing w:after="0"/>
        <w:ind w:left="720" w:firstLine="720"/>
        <w:rPr>
          <w:rFonts w:ascii="Angsana New" w:eastAsia="Angsana New" w:hAnsi="Angsana New" w:cs="Angsana New"/>
          <w:sz w:val="28"/>
          <w:szCs w:val="28"/>
        </w:rPr>
      </w:pPr>
    </w:p>
    <w:p w:rsidR="00E95AD8" w:rsidRDefault="00E95AD8">
      <w:pPr>
        <w:spacing w:after="0"/>
        <w:ind w:left="720" w:firstLine="720"/>
        <w:jc w:val="both"/>
        <w:rPr>
          <w:rFonts w:ascii="Angsana New" w:eastAsia="Angsana New" w:hAnsi="Angsana New" w:cs="Angsana New"/>
          <w:sz w:val="28"/>
          <w:szCs w:val="28"/>
        </w:rPr>
      </w:pPr>
    </w:p>
    <w:p w:rsidR="00E95AD8" w:rsidRDefault="00203604">
      <w:pPr>
        <w:spacing w:after="0"/>
        <w:ind w:left="720" w:firstLine="720"/>
        <w:rPr>
          <w:rFonts w:ascii="Angsana New" w:eastAsia="Angsana New" w:hAnsi="Angsana New" w:cs="Angsana New"/>
          <w:b/>
          <w:sz w:val="40"/>
          <w:szCs w:val="40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                </w:t>
      </w:r>
      <w:r>
        <w:rPr>
          <w:rFonts w:ascii="Angsana New" w:eastAsia="Angsana New" w:hAnsi="Angsana New" w:cs="Angsana New"/>
          <w:b/>
          <w:bCs/>
          <w:sz w:val="40"/>
          <w:szCs w:val="40"/>
          <w:cs/>
        </w:rPr>
        <w:t>ภาพความสำเร็จระดับบุคคล</w:t>
      </w:r>
    </w:p>
    <w:p w:rsidR="00E95AD8" w:rsidRDefault="00203604">
      <w:pPr>
        <w:spacing w:after="0"/>
        <w:ind w:left="720" w:hanging="86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inline distT="114300" distB="114300" distL="114300" distR="114300">
            <wp:extent cx="6930960" cy="4127500"/>
            <wp:effectExtent l="0" t="0" r="0" b="0"/>
            <wp:docPr id="1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0960" cy="412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203604">
      <w:pPr>
        <w:spacing w:before="240" w:after="0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                         </w:t>
      </w:r>
      <w:r>
        <w:rPr>
          <w:rFonts w:ascii="Angsana New" w:eastAsia="Angsana New" w:hAnsi="Angsana New" w:cs="Angsana New"/>
          <w:sz w:val="28"/>
          <w:szCs w:val="28"/>
        </w:rPr>
        <w:tab/>
      </w:r>
    </w:p>
    <w:tbl>
      <w:tblPr>
        <w:tblStyle w:val="a8"/>
        <w:tblW w:w="9100" w:type="dxa"/>
        <w:tblInd w:w="-10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3710"/>
        <w:gridCol w:w="5390"/>
      </w:tblGrid>
      <w:tr w:rsidR="00E95AD8">
        <w:trPr>
          <w:trHeight w:val="215"/>
        </w:trPr>
        <w:tc>
          <w:tcPr>
            <w:tcW w:w="371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95AD8" w:rsidRDefault="00E95AD8">
            <w:pPr>
              <w:spacing w:after="0" w:line="360" w:lineRule="auto"/>
              <w:ind w:firstLine="720"/>
              <w:rPr>
                <w:rFonts w:ascii="Angsana New" w:eastAsia="Angsana New" w:hAnsi="Angsana New" w:cs="Angsana New"/>
                <w:sz w:val="28"/>
                <w:szCs w:val="28"/>
              </w:rPr>
            </w:pPr>
          </w:p>
        </w:tc>
        <w:tc>
          <w:tcPr>
            <w:tcW w:w="53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95AD8" w:rsidRDefault="00E95AD8">
            <w:pPr>
              <w:spacing w:after="0" w:line="360" w:lineRule="auto"/>
              <w:ind w:firstLine="720"/>
              <w:rPr>
                <w:rFonts w:ascii="Angsana New" w:eastAsia="Angsana New" w:hAnsi="Angsana New" w:cs="Angsana New"/>
                <w:sz w:val="28"/>
                <w:szCs w:val="28"/>
              </w:rPr>
            </w:pPr>
          </w:p>
        </w:tc>
      </w:tr>
      <w:tr w:rsidR="00E95AD8">
        <w:trPr>
          <w:trHeight w:val="845"/>
        </w:trPr>
        <w:tc>
          <w:tcPr>
            <w:tcW w:w="371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95AD8" w:rsidRDefault="00E95AD8">
            <w:pPr>
              <w:spacing w:after="0" w:line="360" w:lineRule="auto"/>
              <w:ind w:firstLine="720"/>
              <w:rPr>
                <w:rFonts w:ascii="Angsana New" w:eastAsia="Angsana New" w:hAnsi="Angsana New" w:cs="Angsana New"/>
                <w:sz w:val="28"/>
                <w:szCs w:val="28"/>
              </w:rPr>
            </w:pPr>
          </w:p>
        </w:tc>
        <w:tc>
          <w:tcPr>
            <w:tcW w:w="53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95AD8" w:rsidRDefault="00E95AD8">
            <w:pPr>
              <w:spacing w:after="0" w:line="360" w:lineRule="auto"/>
              <w:ind w:firstLine="720"/>
              <w:rPr>
                <w:rFonts w:ascii="Angsana New" w:eastAsia="Angsana New" w:hAnsi="Angsana New" w:cs="Angsana New"/>
                <w:sz w:val="28"/>
                <w:szCs w:val="28"/>
              </w:rPr>
            </w:pPr>
          </w:p>
        </w:tc>
      </w:tr>
    </w:tbl>
    <w:p w:rsidR="00E95AD8" w:rsidRDefault="00203604">
      <w:pPr>
        <w:spacing w:before="240" w:after="0"/>
        <w:ind w:firstLine="720"/>
        <w:rPr>
          <w:rFonts w:ascii="Angsana New" w:eastAsia="Angsana New" w:hAnsi="Angsana New" w:cs="Angsana New"/>
        </w:rPr>
      </w:pPr>
      <w:r>
        <w:rPr>
          <w:rFonts w:ascii="Angsana New" w:eastAsia="Angsana New" w:hAnsi="Angsana New" w:cs="Angsana New"/>
          <w:sz w:val="24"/>
          <w:szCs w:val="24"/>
        </w:rPr>
        <w:t xml:space="preserve">                                                                        </w:t>
      </w:r>
      <w:r>
        <w:rPr>
          <w:rFonts w:ascii="Angsana New" w:eastAsia="Angsana New" w:hAnsi="Angsana New" w:cs="Angsana New"/>
        </w:rPr>
        <w:t xml:space="preserve">   </w:t>
      </w: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b/>
          <w:sz w:val="38"/>
          <w:szCs w:val="38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b/>
          <w:sz w:val="38"/>
          <w:szCs w:val="38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b/>
          <w:sz w:val="38"/>
          <w:szCs w:val="38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b/>
          <w:sz w:val="38"/>
          <w:szCs w:val="38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b/>
          <w:sz w:val="38"/>
          <w:szCs w:val="38"/>
        </w:rPr>
      </w:pPr>
    </w:p>
    <w:p w:rsidR="00E95AD8" w:rsidRDefault="00E95AD8">
      <w:pPr>
        <w:spacing w:before="240" w:after="0"/>
        <w:ind w:firstLine="720"/>
        <w:jc w:val="center"/>
        <w:rPr>
          <w:rFonts w:ascii="Angsana New" w:eastAsia="Angsana New" w:hAnsi="Angsana New" w:cs="Angsana New"/>
          <w:b/>
          <w:sz w:val="38"/>
          <w:szCs w:val="38"/>
        </w:rPr>
      </w:pPr>
    </w:p>
    <w:p w:rsidR="00E95AD8" w:rsidRDefault="00203604">
      <w:pPr>
        <w:spacing w:before="240" w:after="0"/>
        <w:ind w:firstLine="720"/>
        <w:jc w:val="center"/>
        <w:rPr>
          <w:rFonts w:ascii="Angsana New" w:eastAsia="Angsana New" w:hAnsi="Angsana New" w:cs="Angsana New"/>
          <w:b/>
          <w:sz w:val="38"/>
          <w:szCs w:val="38"/>
        </w:rPr>
      </w:pPr>
      <w:r>
        <w:rPr>
          <w:rFonts w:ascii="Angsana New" w:eastAsia="Angsana New" w:hAnsi="Angsana New" w:cs="Angsana New"/>
          <w:b/>
          <w:bCs/>
          <w:sz w:val="38"/>
          <w:szCs w:val="38"/>
          <w:cs/>
        </w:rPr>
        <w:t xml:space="preserve">ภาพความสำเร็จระดับโรงเรียน </w:t>
      </w:r>
    </w:p>
    <w:p w:rsidR="00E95AD8" w:rsidRDefault="00203604">
      <w:pPr>
        <w:spacing w:before="240" w:after="0"/>
        <w:ind w:hanging="283"/>
        <w:rPr>
          <w:rFonts w:ascii="Angsana New" w:eastAsia="Angsana New" w:hAnsi="Angsana New" w:cs="Angsana New"/>
          <w:sz w:val="24"/>
          <w:szCs w:val="24"/>
        </w:rPr>
      </w:pPr>
      <w:r>
        <w:rPr>
          <w:rFonts w:ascii="Angsana New" w:eastAsia="Angsana New" w:hAnsi="Angsana New" w:cs="Angsana New"/>
          <w:noProof/>
          <w:sz w:val="24"/>
          <w:szCs w:val="24"/>
        </w:rPr>
        <w:drawing>
          <wp:inline distT="114300" distB="114300" distL="114300" distR="114300">
            <wp:extent cx="6930960" cy="6540500"/>
            <wp:effectExtent l="0" t="0" r="0" b="0"/>
            <wp:docPr id="1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0960" cy="654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203604">
      <w:pPr>
        <w:spacing w:before="240" w:after="0"/>
        <w:ind w:firstLine="720"/>
        <w:jc w:val="center"/>
        <w:rPr>
          <w:rFonts w:ascii="Angsana New" w:eastAsia="Angsana New" w:hAnsi="Angsana New" w:cs="Angsana New"/>
          <w:sz w:val="36"/>
          <w:szCs w:val="36"/>
        </w:rPr>
      </w:pPr>
      <w:r>
        <w:rPr>
          <w:rFonts w:ascii="Angsana New" w:eastAsia="Angsana New" w:hAnsi="Angsana New" w:cs="Angsana New"/>
          <w:sz w:val="36"/>
          <w:szCs w:val="36"/>
          <w:cs/>
        </w:rPr>
        <w:lastRenderedPageBreak/>
        <w:t xml:space="preserve">นโยบาย </w:t>
      </w:r>
      <w:r>
        <w:rPr>
          <w:rFonts w:ascii="Angsana New" w:eastAsia="Angsana New" w:hAnsi="Angsana New" w:cs="Angsana New"/>
          <w:sz w:val="36"/>
          <w:szCs w:val="36"/>
        </w:rPr>
        <w:t xml:space="preserve">10 </w:t>
      </w:r>
      <w:r>
        <w:rPr>
          <w:rFonts w:ascii="Angsana New" w:eastAsia="Angsana New" w:hAnsi="Angsana New" w:cs="Angsana New"/>
          <w:sz w:val="36"/>
          <w:szCs w:val="36"/>
          <w:cs/>
        </w:rPr>
        <w:t xml:space="preserve">มุ่ง </w:t>
      </w:r>
    </w:p>
    <w:p w:rsidR="00E95AD8" w:rsidRDefault="00203604">
      <w:pPr>
        <w:spacing w:before="240" w:after="0"/>
        <w:ind w:left="708" w:hanging="425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sz w:val="32"/>
          <w:szCs w:val="32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</w:t>
      </w:r>
      <w:r>
        <w:rPr>
          <w:rFonts w:ascii="Angsana New" w:eastAsia="Angsana New" w:hAnsi="Angsana New" w:cs="Angsana New"/>
          <w:sz w:val="32"/>
          <w:szCs w:val="32"/>
          <w:cs/>
        </w:rPr>
        <w:t>มุ่งเน้นและให้ความสำคัญสูงสุดด้านการพัฒนาหลักสูตรและคุณภาพการ   จัดการเรียนรู้ให้มีมาตรฐานระดับสากลตามยุทธศาสตร์มูลนิธิคณะเซนต์คาเบรียลแห่งประเทศไทย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>2.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</w:t>
      </w:r>
      <w:r>
        <w:rPr>
          <w:rFonts w:ascii="Angsana New" w:eastAsia="Angsana New" w:hAnsi="Angsana New" w:cs="Angsana New"/>
          <w:sz w:val="32"/>
          <w:szCs w:val="32"/>
          <w:cs/>
        </w:rPr>
        <w:t>มุ่งพัฒนาคุณภาพมาตรฐานการจัดการเรียนการสอนให้เกิดผลรายบุคคลและมีระบบการกำกับติดตามที่ชัดเจน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>3.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</w:t>
      </w:r>
      <w:r>
        <w:rPr>
          <w:rFonts w:ascii="Angsana New" w:eastAsia="Angsana New" w:hAnsi="Angsana New" w:cs="Angsana New"/>
          <w:sz w:val="32"/>
          <w:szCs w:val="32"/>
          <w:cs/>
        </w:rPr>
        <w:t xml:space="preserve">มุ่งเน้นการจัดกิจกรรมที่พัฒนาทักษะรากฐานอันสามารถต่อยอดสู่นวัตกรรม เพื่อยกระดับคุณภาพของสังคม 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 xml:space="preserve">       </w:t>
      </w:r>
      <w:r>
        <w:rPr>
          <w:rFonts w:ascii="Angsana New" w:eastAsia="Angsana New" w:hAnsi="Angsana New" w:cs="Angsana New"/>
          <w:sz w:val="32"/>
          <w:szCs w:val="32"/>
          <w:cs/>
        </w:rPr>
        <w:t>และบูรณาการเข้ากับสาระการเรียนรู้ตามหลักสูตรได้อย่างมีประสิทธิภาพ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>4.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</w:t>
      </w:r>
      <w:r>
        <w:rPr>
          <w:rFonts w:ascii="Angsana New" w:eastAsia="Angsana New" w:hAnsi="Angsana New" w:cs="Angsana New"/>
          <w:sz w:val="32"/>
          <w:szCs w:val="32"/>
          <w:cs/>
        </w:rPr>
        <w:t>มุ่งพัฒนาศักยภาพผู้เรียนที่มีความสามารถพิเศษในแต่ละด้านให้มีพัฒนาการถึงขีดสุ</w:t>
      </w:r>
      <w:r>
        <w:rPr>
          <w:rFonts w:ascii="Angsana New" w:eastAsia="Angsana New" w:hAnsi="Angsana New" w:cs="Angsana New"/>
          <w:sz w:val="32"/>
          <w:szCs w:val="32"/>
          <w:cs/>
        </w:rPr>
        <w:t>ด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>5.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</w:t>
      </w:r>
      <w:r>
        <w:rPr>
          <w:rFonts w:ascii="Angsana New" w:eastAsia="Angsana New" w:hAnsi="Angsana New" w:cs="Angsana New"/>
          <w:sz w:val="32"/>
          <w:szCs w:val="32"/>
          <w:cs/>
        </w:rPr>
        <w:t xml:space="preserve">มุ่งเน้นการพัฒนาครู และบุคลากรทางการศึกษาให้มีทักษะในการคิด วิเคราะห์ ทักษะการสื่อสารในระดับสูง 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 xml:space="preserve">        </w:t>
      </w:r>
      <w:r>
        <w:rPr>
          <w:rFonts w:ascii="Angsana New" w:eastAsia="Angsana New" w:hAnsi="Angsana New" w:cs="Angsana New"/>
          <w:sz w:val="32"/>
          <w:szCs w:val="32"/>
          <w:cs/>
        </w:rPr>
        <w:t>และข้อกำหนดอื่น ๆ ตามมาตรฐานวิชาชีพ เพื่อยกระดับคุณภาพาขององค์กรแห่งการเรียนรู้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>6.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</w:t>
      </w:r>
      <w:r>
        <w:rPr>
          <w:rFonts w:ascii="Angsana New" w:eastAsia="Angsana New" w:hAnsi="Angsana New" w:cs="Angsana New"/>
          <w:sz w:val="32"/>
          <w:szCs w:val="32"/>
          <w:cs/>
        </w:rPr>
        <w:t>มุ่งพัฒนาทักษะการใช้เทคโนโลยีในการจัดการเรียนรู้ และการบริหารจัดการเพื่อเพิ่มประสิทธิภาพมีประสิทธิผล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 xml:space="preserve">        </w:t>
      </w:r>
      <w:r>
        <w:rPr>
          <w:rFonts w:ascii="Angsana New" w:eastAsia="Angsana New" w:hAnsi="Angsana New" w:cs="Angsana New"/>
          <w:sz w:val="32"/>
          <w:szCs w:val="32"/>
          <w:cs/>
        </w:rPr>
        <w:t>อย่างชัดเจน คุ้มค่าและต่อเนื่อง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>7.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</w:t>
      </w:r>
      <w:r>
        <w:rPr>
          <w:rFonts w:ascii="Angsana New" w:eastAsia="Angsana New" w:hAnsi="Angsana New" w:cs="Angsana New"/>
          <w:sz w:val="32"/>
          <w:szCs w:val="32"/>
          <w:cs/>
        </w:rPr>
        <w:t>มุ่งส่งเสริมให้มีความพร้อมด้านกายภาพ อุปกรณ์ และการให้บริการที่มีคุณภาพและประสิทธิภาพที่สนองต่อเป้าหมายการ</w:t>
      </w:r>
      <w:r>
        <w:rPr>
          <w:rFonts w:ascii="Angsana New" w:eastAsia="Angsana New" w:hAnsi="Angsana New" w:cs="Angsana New"/>
          <w:sz w:val="32"/>
          <w:szCs w:val="32"/>
          <w:cs/>
        </w:rPr>
        <w:t>จัดการศึกษาของโรงเรียน ยุทธศาสตร์มูลนิธิคณะเซนต์คาเบรียลแห่งประเทศไทย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>8.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</w:t>
      </w:r>
      <w:r>
        <w:rPr>
          <w:rFonts w:ascii="Angsana New" w:eastAsia="Angsana New" w:hAnsi="Angsana New" w:cs="Angsana New"/>
          <w:sz w:val="32"/>
          <w:szCs w:val="32"/>
          <w:cs/>
        </w:rPr>
        <w:t>มุ่งสร้างระบบการวิจัยที่มีประสิทธิภาพ เพื่อสนับสนุนระบบการตัดสินใจ พัฒนา แก้ปัญหาตามลำดับความสำคัญ ความเร่งด่วนของกิจกรรม และการดำเนินงานของโรงเรียนอย่างมีประสิทธิภาพโดยให้ความส</w:t>
      </w:r>
      <w:r>
        <w:rPr>
          <w:rFonts w:ascii="Angsana New" w:eastAsia="Angsana New" w:hAnsi="Angsana New" w:cs="Angsana New"/>
          <w:sz w:val="32"/>
          <w:szCs w:val="32"/>
          <w:cs/>
        </w:rPr>
        <w:t>ำคัญสูงสุดต่อพัฒนาการของผู้เรียน และการพัฒนาคุณภาพครู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>9.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</w:t>
      </w:r>
      <w:r>
        <w:rPr>
          <w:rFonts w:ascii="Angsana New" w:eastAsia="Angsana New" w:hAnsi="Angsana New" w:cs="Angsana New"/>
          <w:sz w:val="32"/>
          <w:szCs w:val="32"/>
          <w:cs/>
        </w:rPr>
        <w:t>มุ่งสร้างวัฒนธรรมองค์กรให้มีหลักการแนวคิด และแนวปฏิบัติที่ถูกต้องตามแก่นแท้ของจิตตา</w:t>
      </w:r>
      <w:proofErr w:type="spellStart"/>
      <w:r>
        <w:rPr>
          <w:rFonts w:ascii="Angsana New" w:eastAsia="Angsana New" w:hAnsi="Angsana New" w:cs="Angsana New"/>
          <w:sz w:val="32"/>
          <w:szCs w:val="32"/>
          <w:cs/>
        </w:rPr>
        <w:t>รมณ์</w:t>
      </w:r>
      <w:proofErr w:type="spellEnd"/>
      <w:r>
        <w:rPr>
          <w:rFonts w:ascii="Angsana New" w:eastAsia="Angsana New" w:hAnsi="Angsana New" w:cs="Angsana New"/>
          <w:sz w:val="32"/>
          <w:szCs w:val="32"/>
          <w:cs/>
        </w:rPr>
        <w:t>นักบุญหลุยส์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 xml:space="preserve">       </w:t>
      </w:r>
      <w:r>
        <w:rPr>
          <w:rFonts w:ascii="Angsana New" w:eastAsia="Angsana New" w:hAnsi="Angsana New" w:cs="Angsana New"/>
          <w:sz w:val="32"/>
          <w:szCs w:val="32"/>
          <w:cs/>
        </w:rPr>
        <w:t>ผู้ก่อตั้ง</w:t>
      </w:r>
    </w:p>
    <w:p w:rsidR="00E95AD8" w:rsidRDefault="00203604">
      <w:pPr>
        <w:spacing w:after="0"/>
        <w:ind w:left="708" w:hanging="36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>10.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</w:t>
      </w:r>
      <w:r>
        <w:rPr>
          <w:rFonts w:ascii="Angsana New" w:eastAsia="Angsana New" w:hAnsi="Angsana New" w:cs="Angsana New"/>
          <w:sz w:val="32"/>
          <w:szCs w:val="32"/>
          <w:cs/>
        </w:rPr>
        <w:t>มุ่งส่งเสริมสุขภาพของบุคลากร ครู นักเรียน ให้มีความแข็งแรงสมบูรณ์ในการดำเนินชีวิตและปฏิบัติหน้าที่อย่างมีความสุขในทุกมิติ</w:t>
      </w:r>
    </w:p>
    <w:p w:rsidR="00E95AD8" w:rsidRDefault="00203604">
      <w:pPr>
        <w:spacing w:before="240" w:after="0"/>
        <w:ind w:firstLine="141"/>
        <w:rPr>
          <w:rFonts w:ascii="Angsana New" w:eastAsia="Angsana New" w:hAnsi="Angsana New" w:cs="Angsana New"/>
          <w:sz w:val="24"/>
          <w:szCs w:val="24"/>
        </w:rPr>
      </w:pPr>
      <w:r>
        <w:rPr>
          <w:rFonts w:ascii="Angsana New" w:eastAsia="Angsana New" w:hAnsi="Angsana New" w:cs="Angsana New"/>
          <w:noProof/>
          <w:sz w:val="24"/>
          <w:szCs w:val="24"/>
        </w:rPr>
        <w:drawing>
          <wp:inline distT="114300" distB="114300" distL="114300" distR="114300">
            <wp:extent cx="6570960" cy="3200400"/>
            <wp:effectExtent l="0" t="0" r="0" b="0"/>
            <wp:docPr id="1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096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203604">
      <w:pPr>
        <w:spacing w:before="240" w:after="0"/>
        <w:ind w:firstLine="720"/>
        <w:jc w:val="center"/>
        <w:rPr>
          <w:rFonts w:ascii="Angsana New" w:eastAsia="Angsana New" w:hAnsi="Angsana New" w:cs="Angsana New"/>
          <w:b/>
          <w:sz w:val="40"/>
          <w:szCs w:val="40"/>
        </w:rPr>
      </w:pPr>
      <w:r>
        <w:rPr>
          <w:rFonts w:ascii="Angsana New" w:eastAsia="Angsana New" w:hAnsi="Angsana New" w:cs="Angsana New"/>
          <w:b/>
          <w:bCs/>
          <w:sz w:val="40"/>
          <w:szCs w:val="40"/>
          <w:cs/>
        </w:rPr>
        <w:lastRenderedPageBreak/>
        <w:t>ที่มาของนโยบาย</w:t>
      </w:r>
    </w:p>
    <w:p w:rsidR="00E95AD8" w:rsidRDefault="00203604">
      <w:pPr>
        <w:spacing w:before="240" w:after="0"/>
        <w:ind w:firstLine="283"/>
        <w:rPr>
          <w:rFonts w:ascii="Angsana New" w:eastAsia="Angsana New" w:hAnsi="Angsana New" w:cs="Angsana New"/>
          <w:sz w:val="24"/>
          <w:szCs w:val="24"/>
        </w:rPr>
      </w:pPr>
      <w:r>
        <w:rPr>
          <w:rFonts w:ascii="Angsana New" w:eastAsia="Angsana New" w:hAnsi="Angsana New" w:cs="Angsana New"/>
          <w:noProof/>
          <w:sz w:val="24"/>
          <w:szCs w:val="24"/>
        </w:rPr>
        <w:drawing>
          <wp:inline distT="114300" distB="114300" distL="114300" distR="114300">
            <wp:extent cx="6570960" cy="5854700"/>
            <wp:effectExtent l="0" t="0" r="0" b="0"/>
            <wp:docPr id="2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0960" cy="585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203604">
      <w:pPr>
        <w:spacing w:before="240" w:after="0"/>
        <w:ind w:firstLine="720"/>
        <w:jc w:val="center"/>
        <w:rPr>
          <w:rFonts w:ascii="Angsana New" w:eastAsia="Angsana New" w:hAnsi="Angsana New" w:cs="Angsana New"/>
          <w:sz w:val="42"/>
          <w:szCs w:val="42"/>
        </w:rPr>
      </w:pPr>
      <w:r>
        <w:rPr>
          <w:rFonts w:ascii="Angsana New" w:eastAsia="Angsana New" w:hAnsi="Angsana New" w:cs="Angsana New"/>
          <w:sz w:val="42"/>
          <w:szCs w:val="42"/>
        </w:rPr>
        <w:lastRenderedPageBreak/>
        <w:t>Organizational Commitment and the Key of Success</w:t>
      </w:r>
    </w:p>
    <w:p w:rsidR="00E95AD8" w:rsidRDefault="00203604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  <w:r>
        <w:rPr>
          <w:rFonts w:ascii="Angsana New" w:eastAsia="Angsana New" w:hAnsi="Angsana New" w:cs="Angsana New"/>
          <w:b/>
          <w:noProof/>
          <w:sz w:val="36"/>
          <w:szCs w:val="36"/>
        </w:rPr>
        <w:drawing>
          <wp:inline distT="114300" distB="114300" distL="114300" distR="114300" wp14:anchorId="3DD48FF8" wp14:editId="1EA3F4D6">
            <wp:extent cx="6750960" cy="5041900"/>
            <wp:effectExtent l="0" t="0" r="0" b="0"/>
            <wp:docPr id="2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50960" cy="5041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E95AD8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</w:p>
    <w:p w:rsidR="00E95AD8" w:rsidRDefault="00E95AD8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</w:p>
    <w:p w:rsidR="00E95AD8" w:rsidRDefault="00E95AD8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</w:p>
    <w:p w:rsidR="00E95AD8" w:rsidRDefault="00E95AD8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</w:p>
    <w:p w:rsidR="00E95AD8" w:rsidRDefault="00E95AD8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</w:p>
    <w:p w:rsidR="00E95AD8" w:rsidRDefault="00E95AD8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</w:p>
    <w:p w:rsidR="00E95AD8" w:rsidRDefault="00E95AD8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</w:p>
    <w:p w:rsidR="00E95AD8" w:rsidRDefault="00E95AD8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</w:p>
    <w:p w:rsidR="00E95AD8" w:rsidRDefault="00E95AD8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</w:p>
    <w:p w:rsidR="00E95AD8" w:rsidRDefault="00203604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  <w:r>
        <w:rPr>
          <w:rFonts w:ascii="Angsana New" w:eastAsia="Angsana New" w:hAnsi="Angsana New" w:cs="Angsana New"/>
          <w:b/>
          <w:bCs/>
          <w:sz w:val="36"/>
          <w:szCs w:val="36"/>
          <w:cs/>
        </w:rPr>
        <w:t>การออกแบบโครงสร้างการบริหาร</w:t>
      </w:r>
    </w:p>
    <w:p w:rsidR="00E95AD8" w:rsidRDefault="00203604">
      <w:pPr>
        <w:spacing w:before="240" w:after="0" w:line="12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b/>
          <w:sz w:val="40"/>
          <w:szCs w:val="40"/>
        </w:rPr>
        <w:t xml:space="preserve">        </w:t>
      </w:r>
      <w:r>
        <w:rPr>
          <w:rFonts w:ascii="Angsana New" w:eastAsia="Angsana New" w:hAnsi="Angsana New" w:cs="Angsana New"/>
          <w:b/>
          <w:sz w:val="40"/>
          <w:szCs w:val="40"/>
        </w:rPr>
        <w:tab/>
      </w:r>
      <w:r>
        <w:rPr>
          <w:rFonts w:ascii="Angsana New" w:eastAsia="Angsana New" w:hAnsi="Angsana New" w:cs="Angsana New"/>
          <w:sz w:val="32"/>
          <w:szCs w:val="32"/>
          <w:cs/>
        </w:rPr>
        <w:t xml:space="preserve">การออกแบบโครงสร้างการบริหารออกเป็น </w:t>
      </w:r>
      <w:r>
        <w:rPr>
          <w:rFonts w:ascii="Angsana New" w:eastAsia="Angsana New" w:hAnsi="Angsana New" w:cs="Angsana New"/>
          <w:sz w:val="32"/>
          <w:szCs w:val="32"/>
        </w:rPr>
        <w:t xml:space="preserve">2 </w:t>
      </w:r>
      <w:r>
        <w:rPr>
          <w:rFonts w:ascii="Angsana New" w:eastAsia="Angsana New" w:hAnsi="Angsana New" w:cs="Angsana New"/>
          <w:sz w:val="32"/>
          <w:szCs w:val="32"/>
          <w:cs/>
        </w:rPr>
        <w:t>กลุ่มงาน ได้แก่ กลุ่มงานวิชาการและกิจกรรม</w:t>
      </w:r>
      <w:r>
        <w:rPr>
          <w:rFonts w:ascii="Angsana New" w:eastAsia="Angsana New" w:hAnsi="Angsana New" w:cs="Angsana New"/>
          <w:sz w:val="32"/>
          <w:szCs w:val="32"/>
        </w:rPr>
        <w:t>/</w:t>
      </w:r>
      <w:r>
        <w:rPr>
          <w:rFonts w:ascii="Angsana New" w:eastAsia="Angsana New" w:hAnsi="Angsana New" w:cs="Angsana New"/>
          <w:sz w:val="32"/>
          <w:szCs w:val="32"/>
          <w:cs/>
        </w:rPr>
        <w:t>กลุ่มบริหาร</w:t>
      </w:r>
    </w:p>
    <w:p w:rsidR="00E95AD8" w:rsidRDefault="00203604">
      <w:pPr>
        <w:spacing w:before="240" w:after="0" w:line="12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  <w:cs/>
        </w:rPr>
        <w:t>และบริการ</w:t>
      </w:r>
    </w:p>
    <w:p w:rsidR="00E95AD8" w:rsidRDefault="00203604">
      <w:pPr>
        <w:spacing w:before="240" w:after="0"/>
        <w:ind w:firstLine="283"/>
        <w:rPr>
          <w:rFonts w:ascii="Angsana New" w:eastAsia="Angsana New" w:hAnsi="Angsana New" w:cs="Angsana New"/>
          <w:sz w:val="24"/>
          <w:szCs w:val="24"/>
        </w:rPr>
      </w:pPr>
      <w:r>
        <w:rPr>
          <w:rFonts w:ascii="Angsana New" w:eastAsia="Angsana New" w:hAnsi="Angsana New" w:cs="Angsana New"/>
          <w:noProof/>
          <w:sz w:val="24"/>
          <w:szCs w:val="24"/>
        </w:rPr>
        <w:drawing>
          <wp:inline distT="114300" distB="114300" distL="114300" distR="114300">
            <wp:extent cx="6570960" cy="4673600"/>
            <wp:effectExtent l="0" t="0" r="0" b="0"/>
            <wp:docPr id="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0960" cy="467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E95AD8">
      <w:pPr>
        <w:spacing w:before="240" w:after="0"/>
        <w:ind w:firstLine="720"/>
        <w:rPr>
          <w:rFonts w:ascii="Angsana New" w:eastAsia="Angsana New" w:hAnsi="Angsana New" w:cs="Angsana New"/>
          <w:sz w:val="24"/>
          <w:szCs w:val="24"/>
        </w:rPr>
      </w:pPr>
    </w:p>
    <w:p w:rsidR="00E95AD8" w:rsidRDefault="00E95AD8">
      <w:pPr>
        <w:spacing w:after="0" w:line="360" w:lineRule="auto"/>
        <w:ind w:firstLine="720"/>
        <w:rPr>
          <w:rFonts w:ascii="Angsana New" w:eastAsia="Angsana New" w:hAnsi="Angsana New" w:cs="Angsana New"/>
          <w:b/>
          <w:sz w:val="32"/>
          <w:szCs w:val="32"/>
        </w:rPr>
      </w:pPr>
    </w:p>
    <w:p w:rsidR="00E95AD8" w:rsidRDefault="00E95AD8">
      <w:pPr>
        <w:spacing w:after="0" w:line="360" w:lineRule="auto"/>
        <w:ind w:firstLine="720"/>
        <w:rPr>
          <w:rFonts w:ascii="Angsana New" w:eastAsia="Angsana New" w:hAnsi="Angsana New" w:cs="Angsana New"/>
          <w:b/>
          <w:sz w:val="32"/>
          <w:szCs w:val="32"/>
        </w:rPr>
      </w:pPr>
    </w:p>
    <w:p w:rsidR="00E95AD8" w:rsidRDefault="00E95AD8">
      <w:pPr>
        <w:spacing w:after="0" w:line="360" w:lineRule="auto"/>
        <w:ind w:firstLine="720"/>
        <w:rPr>
          <w:rFonts w:ascii="Angsana New" w:eastAsia="Angsana New" w:hAnsi="Angsana New" w:cs="Angsana New"/>
          <w:b/>
          <w:sz w:val="32"/>
          <w:szCs w:val="32"/>
        </w:rPr>
      </w:pPr>
    </w:p>
    <w:p w:rsidR="00E95AD8" w:rsidRDefault="00E95AD8">
      <w:pPr>
        <w:spacing w:after="0" w:line="360" w:lineRule="auto"/>
        <w:ind w:firstLine="720"/>
        <w:rPr>
          <w:rFonts w:ascii="Angsana New" w:eastAsia="Angsana New" w:hAnsi="Angsana New" w:cs="Angsana New"/>
          <w:b/>
          <w:sz w:val="32"/>
          <w:szCs w:val="32"/>
        </w:rPr>
      </w:pPr>
    </w:p>
    <w:p w:rsidR="00E95AD8" w:rsidRDefault="00E95AD8">
      <w:pPr>
        <w:spacing w:after="0" w:line="360" w:lineRule="auto"/>
        <w:ind w:firstLine="720"/>
        <w:rPr>
          <w:rFonts w:ascii="Angsana New" w:eastAsia="Angsana New" w:hAnsi="Angsana New" w:cs="Angsana New"/>
          <w:b/>
          <w:sz w:val="32"/>
          <w:szCs w:val="32"/>
        </w:rPr>
      </w:pPr>
    </w:p>
    <w:p w:rsidR="00E95AD8" w:rsidRDefault="00E95AD8">
      <w:pPr>
        <w:spacing w:after="0" w:line="360" w:lineRule="auto"/>
        <w:ind w:firstLine="720"/>
        <w:rPr>
          <w:rFonts w:ascii="Angsana New" w:eastAsia="Angsana New" w:hAnsi="Angsana New" w:cs="Angsana New"/>
          <w:b/>
          <w:sz w:val="32"/>
          <w:szCs w:val="32"/>
        </w:rPr>
      </w:pPr>
    </w:p>
    <w:p w:rsidR="00E95AD8" w:rsidRDefault="00E95AD8">
      <w:pPr>
        <w:spacing w:after="0" w:line="360" w:lineRule="auto"/>
        <w:ind w:firstLine="720"/>
        <w:rPr>
          <w:rFonts w:ascii="Angsana New" w:eastAsia="Angsana New" w:hAnsi="Angsana New" w:cs="Angsana New"/>
          <w:b/>
          <w:sz w:val="32"/>
          <w:szCs w:val="32"/>
        </w:rPr>
      </w:pPr>
    </w:p>
    <w:p w:rsidR="00E95AD8" w:rsidRDefault="00203604">
      <w:pPr>
        <w:spacing w:before="240" w:after="0" w:line="120" w:lineRule="auto"/>
        <w:jc w:val="center"/>
        <w:rPr>
          <w:rFonts w:ascii="Angsana New" w:eastAsia="Angsana New" w:hAnsi="Angsana New" w:cs="Angsana New"/>
          <w:b/>
          <w:sz w:val="40"/>
          <w:szCs w:val="40"/>
        </w:rPr>
      </w:pPr>
      <w:r>
        <w:rPr>
          <w:rFonts w:ascii="Angsana New" w:eastAsia="Angsana New" w:hAnsi="Angsana New" w:cs="Angsana New"/>
          <w:b/>
          <w:bCs/>
          <w:sz w:val="40"/>
          <w:szCs w:val="40"/>
          <w:cs/>
        </w:rPr>
        <w:lastRenderedPageBreak/>
        <w:t>การจัดสรรและพัฒนาคุณภาพของอัตรากำลัง</w:t>
      </w:r>
    </w:p>
    <w:p w:rsidR="00E95AD8" w:rsidRDefault="00203604">
      <w:pPr>
        <w:spacing w:before="240" w:after="0" w:line="120" w:lineRule="auto"/>
        <w:jc w:val="right"/>
        <w:rPr>
          <w:rFonts w:ascii="Angsana New" w:eastAsia="Angsana New" w:hAnsi="Angsana New" w:cs="Angsana New"/>
          <w:b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sz w:val="32"/>
          <w:szCs w:val="32"/>
          <w:cs/>
        </w:rPr>
        <w:t>การเชื่อมโยงแผนยุทธศาสตร์มูลนิธิ สู่แผนพัฒนาโรงเรียน โครงสร้างการบริหารและหน้าที่หลักของฝ่าย</w:t>
      </w:r>
    </w:p>
    <w:p w:rsidR="00E95AD8" w:rsidRDefault="00203604">
      <w:pPr>
        <w:spacing w:after="0" w:line="360" w:lineRule="auto"/>
        <w:ind w:firstLine="283"/>
        <w:rPr>
          <w:rFonts w:ascii="Angsana New" w:eastAsia="Angsana New" w:hAnsi="Angsana New" w:cs="Angsana New"/>
          <w:b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sz w:val="32"/>
          <w:szCs w:val="32"/>
        </w:rPr>
        <w:drawing>
          <wp:inline distT="114300" distB="114300" distL="114300" distR="114300">
            <wp:extent cx="6307201" cy="5009197"/>
            <wp:effectExtent l="0" t="0" r="0" b="0"/>
            <wp:docPr id="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07201" cy="50091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203604">
      <w:pPr>
        <w:spacing w:before="240" w:after="0"/>
        <w:jc w:val="center"/>
        <w:rPr>
          <w:rFonts w:ascii="Angsana New" w:eastAsia="Angsana New" w:hAnsi="Angsana New" w:cs="Angsana New"/>
          <w:b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sz w:val="32"/>
          <w:szCs w:val="32"/>
          <w:cs/>
        </w:rPr>
        <w:t>ภาพประกอบความเข้าใจการจัดทำคู่มือพัฒนาหน่วยงานและคู่มือพัฒนาคุณภาพตนเอง</w:t>
      </w:r>
    </w:p>
    <w:p w:rsidR="00E95AD8" w:rsidRDefault="00203604">
      <w:pPr>
        <w:spacing w:after="0" w:line="360" w:lineRule="auto"/>
        <w:ind w:firstLine="720"/>
        <w:rPr>
          <w:rFonts w:ascii="Angsana New" w:eastAsia="Angsana New" w:hAnsi="Angsana New" w:cs="Angsana New"/>
          <w:b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sz w:val="32"/>
          <w:szCs w:val="32"/>
        </w:rPr>
        <w:drawing>
          <wp:inline distT="114300" distB="114300" distL="114300" distR="114300">
            <wp:extent cx="5939740" cy="3332797"/>
            <wp:effectExtent l="0" t="0" r="0" b="0"/>
            <wp:docPr id="1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40" cy="33327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E95AD8">
      <w:pPr>
        <w:spacing w:before="240" w:after="0"/>
        <w:jc w:val="center"/>
        <w:rPr>
          <w:rFonts w:ascii="Angsana New" w:eastAsia="Angsana New" w:hAnsi="Angsana New" w:cs="Angsana New"/>
          <w:b/>
          <w:sz w:val="32"/>
          <w:szCs w:val="32"/>
        </w:rPr>
      </w:pPr>
    </w:p>
    <w:p w:rsidR="00E95AD8" w:rsidRPr="00203604" w:rsidRDefault="00203604">
      <w:pPr>
        <w:spacing w:before="240" w:after="0"/>
        <w:jc w:val="center"/>
        <w:rPr>
          <w:rFonts w:ascii="Angsana New" w:eastAsia="Angsana New" w:hAnsi="Angsana New" w:cs="Angsana New"/>
          <w:b/>
          <w:sz w:val="36"/>
          <w:szCs w:val="36"/>
        </w:rPr>
      </w:pPr>
      <w:r w:rsidRPr="00203604">
        <w:rPr>
          <w:rFonts w:ascii="Angsana New" w:eastAsia="Angsana New" w:hAnsi="Angsana New" w:cs="Angsana New"/>
          <w:b/>
          <w:bCs/>
          <w:sz w:val="36"/>
          <w:szCs w:val="36"/>
          <w:cs/>
        </w:rPr>
        <w:t>การจัดกลุ่มบทบาทหน้าที่ของบุคลากรในโรงเรียน เพื่อให้น้ำหนักการประเมินตามความเหมาะสม</w:t>
      </w:r>
    </w:p>
    <w:p w:rsidR="00E95AD8" w:rsidRDefault="00203604">
      <w:pPr>
        <w:spacing w:after="0" w:line="360" w:lineRule="auto"/>
        <w:ind w:firstLine="283"/>
        <w:rPr>
          <w:rFonts w:ascii="Angsana New" w:eastAsia="Angsana New" w:hAnsi="Angsana New" w:cs="Angsana New"/>
          <w:b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sz w:val="32"/>
          <w:szCs w:val="32"/>
        </w:rPr>
        <w:drawing>
          <wp:inline distT="114300" distB="114300" distL="114300" distR="114300">
            <wp:extent cx="6570960" cy="8661400"/>
            <wp:effectExtent l="0" t="0" r="0" b="0"/>
            <wp:docPr id="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0960" cy="866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E95AD8">
      <w:pPr>
        <w:spacing w:after="0" w:line="360" w:lineRule="auto"/>
        <w:ind w:firstLine="720"/>
        <w:rPr>
          <w:rFonts w:ascii="Angsana New" w:eastAsia="Angsana New" w:hAnsi="Angsana New" w:cs="Angsana New"/>
          <w:b/>
          <w:sz w:val="32"/>
          <w:szCs w:val="32"/>
        </w:rPr>
      </w:pPr>
    </w:p>
    <w:p w:rsidR="00E95AD8" w:rsidRDefault="00E95AD8">
      <w:pPr>
        <w:spacing w:after="0" w:line="360" w:lineRule="auto"/>
        <w:ind w:firstLine="720"/>
        <w:rPr>
          <w:rFonts w:ascii="Angsana New" w:eastAsia="Angsana New" w:hAnsi="Angsana New" w:cs="Angsana New"/>
          <w:b/>
          <w:sz w:val="32"/>
          <w:szCs w:val="32"/>
        </w:rPr>
      </w:pPr>
    </w:p>
    <w:p w:rsidR="00E95AD8" w:rsidRDefault="00203604">
      <w:pPr>
        <w:spacing w:after="0" w:line="360" w:lineRule="auto"/>
        <w:ind w:firstLine="283"/>
        <w:rPr>
          <w:rFonts w:ascii="Angsana New" w:eastAsia="Angsana New" w:hAnsi="Angsana New" w:cs="Angsana New"/>
          <w:b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sz w:val="32"/>
          <w:szCs w:val="32"/>
        </w:rPr>
        <w:drawing>
          <wp:inline distT="114300" distB="114300" distL="114300" distR="114300">
            <wp:extent cx="6570960" cy="8991600"/>
            <wp:effectExtent l="0" t="0" r="0" b="0"/>
            <wp:docPr id="1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0960" cy="899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E95AD8">
      <w:pPr>
        <w:spacing w:after="0" w:line="360" w:lineRule="auto"/>
        <w:ind w:firstLine="720"/>
        <w:rPr>
          <w:rFonts w:ascii="Angsana New" w:eastAsia="Angsana New" w:hAnsi="Angsana New" w:cs="Angsana New"/>
          <w:b/>
          <w:sz w:val="32"/>
          <w:szCs w:val="32"/>
        </w:rPr>
      </w:pPr>
    </w:p>
    <w:p w:rsidR="00E95AD8" w:rsidRDefault="00203604">
      <w:pPr>
        <w:spacing w:after="0" w:line="360" w:lineRule="auto"/>
        <w:ind w:firstLine="283"/>
        <w:rPr>
          <w:rFonts w:ascii="Angsana New" w:eastAsia="Angsana New" w:hAnsi="Angsana New" w:cs="Angsana New"/>
          <w:b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sz w:val="32"/>
          <w:szCs w:val="32"/>
        </w:rPr>
        <w:drawing>
          <wp:inline distT="114300" distB="114300" distL="114300" distR="114300">
            <wp:extent cx="6570960" cy="9144000"/>
            <wp:effectExtent l="0" t="0" r="0" b="0"/>
            <wp:docPr id="1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0960" cy="91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E95AD8">
      <w:pPr>
        <w:spacing w:after="0"/>
        <w:rPr>
          <w:rFonts w:ascii="Angsana New" w:eastAsia="Angsana New" w:hAnsi="Angsana New" w:cs="Angsana New"/>
          <w:b/>
          <w:sz w:val="28"/>
          <w:szCs w:val="28"/>
        </w:rPr>
      </w:pPr>
    </w:p>
    <w:p w:rsidR="00E95AD8" w:rsidRDefault="00203604">
      <w:pPr>
        <w:spacing w:after="0"/>
        <w:rPr>
          <w:rFonts w:ascii="Angsana New" w:eastAsia="Angsana New" w:hAnsi="Angsana New" w:cs="Angsana New"/>
          <w:b/>
          <w:sz w:val="28"/>
          <w:szCs w:val="28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</w:rPr>
        <w:drawing>
          <wp:inline distT="114300" distB="114300" distL="114300" distR="114300">
            <wp:extent cx="6570960" cy="9232900"/>
            <wp:effectExtent l="0" t="0" r="0" b="0"/>
            <wp:docPr id="1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0960" cy="923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E95AD8">
      <w:pPr>
        <w:spacing w:after="0"/>
        <w:rPr>
          <w:rFonts w:ascii="Angsana New" w:eastAsia="Angsana New" w:hAnsi="Angsana New" w:cs="Angsana New"/>
          <w:b/>
          <w:sz w:val="28"/>
          <w:szCs w:val="28"/>
        </w:rPr>
      </w:pPr>
    </w:p>
    <w:p w:rsidR="00E95AD8" w:rsidRDefault="00203604">
      <w:pPr>
        <w:spacing w:before="240" w:after="0"/>
        <w:jc w:val="center"/>
        <w:rPr>
          <w:rFonts w:ascii="Angsana New" w:eastAsia="Angsana New" w:hAnsi="Angsana New" w:cs="Angsana New"/>
          <w:b/>
          <w:sz w:val="28"/>
          <w:szCs w:val="28"/>
        </w:rPr>
      </w:pPr>
      <w:r>
        <w:rPr>
          <w:rFonts w:ascii="Angsana New" w:eastAsia="Angsana New" w:hAnsi="Angsana New" w:cs="Angsana New"/>
          <w:b/>
          <w:bCs/>
          <w:sz w:val="28"/>
          <w:szCs w:val="28"/>
          <w:cs/>
        </w:rPr>
        <w:lastRenderedPageBreak/>
        <w:t>ระบบและเครื่องมือบริหารจัดการที่ใช้ในการบรรลุเป้าหมายของแต่ละหน่วยงาน</w:t>
      </w:r>
    </w:p>
    <w:p w:rsidR="00E95AD8" w:rsidRDefault="00203604">
      <w:pPr>
        <w:spacing w:after="0"/>
        <w:rPr>
          <w:rFonts w:ascii="Angsana New" w:eastAsia="Angsana New" w:hAnsi="Angsana New" w:cs="Angsana New"/>
          <w:b/>
          <w:sz w:val="28"/>
          <w:szCs w:val="28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</w:rPr>
        <w:drawing>
          <wp:inline distT="114300" distB="114300" distL="114300" distR="114300">
            <wp:extent cx="6244892" cy="4742497"/>
            <wp:effectExtent l="0" t="0" r="0" b="0"/>
            <wp:docPr id="1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4892" cy="47424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203604">
      <w:pPr>
        <w:spacing w:after="0"/>
        <w:ind w:left="566"/>
        <w:rPr>
          <w:rFonts w:ascii="Angsana New" w:eastAsia="Angsana New" w:hAnsi="Angsana New" w:cs="Angsana New"/>
          <w:b/>
          <w:sz w:val="28"/>
          <w:szCs w:val="28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</w:rPr>
        <w:drawing>
          <wp:inline distT="114300" distB="114300" distL="114300" distR="114300">
            <wp:extent cx="3538942" cy="3323272"/>
            <wp:effectExtent l="0" t="0" r="0" b="0"/>
            <wp:docPr id="2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8942" cy="33232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ngsana New" w:eastAsia="Angsana New" w:hAnsi="Angsana New" w:cs="Angsana New"/>
          <w:b/>
          <w:noProof/>
          <w:sz w:val="28"/>
          <w:szCs w:val="28"/>
        </w:rPr>
        <w:drawing>
          <wp:inline distT="114300" distB="114300" distL="114300" distR="114300">
            <wp:extent cx="2504122" cy="2504122"/>
            <wp:effectExtent l="0" t="0" r="0" b="0"/>
            <wp:docPr id="1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4122" cy="25041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95AD8" w:rsidRDefault="00E95AD8">
      <w:pPr>
        <w:spacing w:after="0"/>
        <w:rPr>
          <w:rFonts w:ascii="Angsana New" w:eastAsia="Angsana New" w:hAnsi="Angsana New" w:cs="Angsana New"/>
          <w:b/>
          <w:sz w:val="28"/>
          <w:szCs w:val="28"/>
        </w:rPr>
      </w:pPr>
    </w:p>
    <w:p w:rsidR="00E95AD8" w:rsidRDefault="00E95AD8">
      <w:pPr>
        <w:spacing w:after="0"/>
        <w:rPr>
          <w:rFonts w:ascii="Angsana New" w:eastAsia="Angsana New" w:hAnsi="Angsana New" w:cs="Angsana New"/>
          <w:b/>
          <w:sz w:val="28"/>
          <w:szCs w:val="28"/>
        </w:rPr>
      </w:pPr>
    </w:p>
    <w:p w:rsidR="00E95AD8" w:rsidRDefault="00E95AD8">
      <w:pPr>
        <w:spacing w:after="0"/>
        <w:rPr>
          <w:rFonts w:ascii="Angsana New" w:eastAsia="Angsana New" w:hAnsi="Angsana New" w:cs="Angsana New"/>
          <w:b/>
          <w:sz w:val="28"/>
          <w:szCs w:val="28"/>
        </w:rPr>
      </w:pPr>
    </w:p>
    <w:p w:rsidR="00203604" w:rsidRDefault="00203604">
      <w:pPr>
        <w:spacing w:after="0"/>
        <w:rPr>
          <w:rFonts w:ascii="Angsana New" w:eastAsia="Angsana New" w:hAnsi="Angsana New" w:cs="Angsana New"/>
          <w:b/>
          <w:sz w:val="28"/>
          <w:szCs w:val="28"/>
        </w:rPr>
      </w:pPr>
    </w:p>
    <w:p w:rsidR="00E95AD8" w:rsidRDefault="00E95AD8">
      <w:pPr>
        <w:spacing w:after="0"/>
        <w:rPr>
          <w:rFonts w:ascii="Angsana New" w:eastAsia="Angsana New" w:hAnsi="Angsana New" w:cs="Angsana New"/>
          <w:b/>
          <w:sz w:val="28"/>
          <w:szCs w:val="28"/>
        </w:rPr>
      </w:pPr>
    </w:p>
    <w:p w:rsidR="00E95AD8" w:rsidRPr="00203604" w:rsidRDefault="00203604">
      <w:pPr>
        <w:spacing w:after="0"/>
        <w:rPr>
          <w:rFonts w:ascii="Angsana New" w:eastAsia="Angsana New" w:hAnsi="Angsana New" w:cs="Angsana New"/>
          <w:b/>
          <w:sz w:val="32"/>
          <w:szCs w:val="32"/>
        </w:rPr>
      </w:pPr>
      <w:bookmarkStart w:id="1" w:name="_GoBack"/>
      <w:r w:rsidRPr="00203604">
        <w:rPr>
          <w:rFonts w:ascii="Angsana New" w:eastAsia="Angsana New" w:hAnsi="Angsana New" w:cs="Angsana New"/>
          <w:b/>
          <w:bCs/>
          <w:sz w:val="32"/>
          <w:szCs w:val="32"/>
          <w:cs/>
        </w:rPr>
        <w:lastRenderedPageBreak/>
        <w:t xml:space="preserve">ส่วนที่ </w:t>
      </w:r>
      <w:r w:rsidRPr="00203604">
        <w:rPr>
          <w:rFonts w:ascii="Angsana New" w:eastAsia="Angsana New" w:hAnsi="Angsana New" w:cs="Angsana New"/>
          <w:b/>
          <w:sz w:val="32"/>
          <w:szCs w:val="32"/>
        </w:rPr>
        <w:t xml:space="preserve">2 </w:t>
      </w:r>
      <w:r w:rsidRPr="00203604">
        <w:rPr>
          <w:rFonts w:ascii="Angsana New" w:eastAsia="Angsana New" w:hAnsi="Angsana New" w:cs="Angsana New"/>
          <w:b/>
          <w:bCs/>
          <w:sz w:val="32"/>
          <w:szCs w:val="32"/>
          <w:cs/>
        </w:rPr>
        <w:t>การบริหารงานวิชาการ และงานกิจการนักเรียน</w:t>
      </w:r>
    </w:p>
    <w:bookmarkEnd w:id="1"/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  <w:tab w:val="left" w:pos="1985"/>
        </w:tabs>
        <w:spacing w:after="0" w:line="240" w:lineRule="auto"/>
        <w:ind w:right="431" w:firstLine="709"/>
        <w:rPr>
          <w:rFonts w:ascii="Angsana New" w:eastAsia="Angsana New" w:hAnsi="Angsana New" w:cs="Angsana New"/>
          <w:sz w:val="28"/>
          <w:szCs w:val="28"/>
        </w:rPr>
      </w:pP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2.1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คู่มือบริหารงานบริหารวิชาการ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และการศึกษาทิศทางของงานบริหารวิชาการ 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color w:val="FF0000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>-</w:t>
      </w:r>
      <w:r>
        <w:rPr>
          <w:rFonts w:ascii="Angsana New" w:eastAsia="Angsana New" w:hAnsi="Angsana New" w:cs="Angsana New"/>
          <w:b/>
          <w:sz w:val="28"/>
          <w:szCs w:val="28"/>
        </w:rPr>
        <w:t xml:space="preserve"> </w:t>
      </w:r>
      <w:hyperlink r:id="rId21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คู่มือพัฒนาคุณภาพงานบริหารฝ่ายวิชาก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าร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ผ่านการนำเสนอและได้รับข้อเสนอแนะเพื่อปรับปรุงแก้ไขเรียบร้อยแล้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ว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color w:val="000000"/>
          <w:sz w:val="28"/>
          <w:szCs w:val="28"/>
        </w:rPr>
        <w:t xml:space="preserve">- </w:t>
      </w:r>
      <w:hyperlink r:id="rId22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แผนงานบริหารวิชาการ</w:t>
        </w:r>
      </w:hyperlink>
    </w:p>
    <w:p w:rsidR="00E95AD8" w:rsidRDefault="00203604">
      <w:pP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23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</w:p>
    <w:p w:rsidR="00E95AD8" w:rsidRDefault="00203604">
      <w:pPr>
        <w:tabs>
          <w:tab w:val="left" w:pos="1418"/>
          <w:tab w:val="left" w:pos="1985"/>
        </w:tabs>
        <w:spacing w:after="0" w:line="240" w:lineRule="auto"/>
        <w:ind w:right="431" w:firstLine="709"/>
        <w:rPr>
          <w:rFonts w:ascii="Angsana New" w:eastAsia="Angsana New" w:hAnsi="Angsana New" w:cs="Angsana New"/>
          <w:sz w:val="28"/>
          <w:szCs w:val="28"/>
        </w:rPr>
      </w:pP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2.2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คู่มือบริหารงานหลักสูตรและการสอน</w:t>
      </w:r>
      <w:proofErr w:type="gramEnd"/>
    </w:p>
    <w:p w:rsidR="00E95AD8" w:rsidRDefault="00203604">
      <w:pPr>
        <w:spacing w:after="0" w:line="240" w:lineRule="auto"/>
        <w:ind w:left="1170" w:right="431" w:hanging="36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และการศึกษาทิศทางของงานหลักสูตรและการสอนในอนาคต</w:t>
      </w:r>
    </w:p>
    <w:p w:rsidR="00E95AD8" w:rsidRDefault="00203604">
      <w:pPr>
        <w:spacing w:after="0" w:line="240" w:lineRule="auto"/>
        <w:ind w:left="450" w:right="431" w:firstLine="68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24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คู่มือพัฒนาคุณภาพงานหลักสูตรและการสอน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ผ่านการนำเสนอและได้รับข้อเสนอแนะเพื่อปรับปรุงแก้ไขเรียบร้อยแล้ว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414" w:right="431" w:firstLine="719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25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แผนงานหลักสูตรและการสอน</w:t>
        </w:r>
      </w:hyperlink>
    </w:p>
    <w:p w:rsidR="00E95AD8" w:rsidRDefault="00203604">
      <w:pPr>
        <w:tabs>
          <w:tab w:val="left" w:pos="1418"/>
          <w:tab w:val="left" w:pos="1985"/>
        </w:tabs>
        <w:spacing w:after="0" w:line="360" w:lineRule="auto"/>
        <w:ind w:left="1418" w:right="431" w:hanging="284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26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2.3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</w:t>
      </w:r>
      <w:r>
        <w:rPr>
          <w:rFonts w:ascii="Angsana New" w:eastAsia="Angsana New" w:hAnsi="Angsana New" w:cs="Angsana New"/>
          <w:sz w:val="28"/>
          <w:szCs w:val="28"/>
          <w:cs/>
        </w:rPr>
        <w:t>หารงานทะเบียนและวัดผล</w:t>
      </w:r>
      <w:proofErr w:type="gramEnd"/>
    </w:p>
    <w:p w:rsidR="00E95AD8" w:rsidRDefault="00203604">
      <w:pP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และการศึกษาทิศทางของงานทะเบียนและวัดผล ในอนาคต</w:t>
      </w:r>
    </w:p>
    <w:p w:rsidR="00E95AD8" w:rsidRDefault="00203604">
      <w:pPr>
        <w:spacing w:after="0" w:line="240" w:lineRule="auto"/>
        <w:ind w:left="1275" w:right="431" w:hanging="141"/>
        <w:rPr>
          <w:rFonts w:ascii="Angsana New" w:eastAsia="Angsana New" w:hAnsi="Angsana New" w:cs="Angsana New"/>
          <w:color w:val="FF0000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>-</w:t>
      </w:r>
      <w:r>
        <w:rPr>
          <w:rFonts w:ascii="Angsana New" w:eastAsia="Angsana New" w:hAnsi="Angsana New" w:cs="Angsana New"/>
          <w:b/>
          <w:sz w:val="28"/>
          <w:szCs w:val="28"/>
        </w:rPr>
        <w:t xml:space="preserve"> </w:t>
      </w:r>
      <w:hyperlink r:id="rId27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คู่มือพัฒนาคุณภาพงานทะเบียนและวัดผล</w:t>
        </w:r>
      </w:hyperlink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 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ผ่านการน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ำเสนอและได้รับข้อเสนอแนะเพื่อปรับปรุงแก้ไขเรียบร้อยแล้ว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36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color w:val="000000"/>
          <w:sz w:val="28"/>
          <w:szCs w:val="28"/>
        </w:rPr>
        <w:t xml:space="preserve">- </w:t>
      </w:r>
      <w:hyperlink r:id="rId28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แผนงานทะเบียนและวัดผล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29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2.4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คู่มือบริหารงานนิเทศการจัดการเรียนการสอน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และการศึกษาทิศทางของงานนิเทศการจัดการเรียนการสอนในอนาคต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color w:val="FF0000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b/>
          <w:sz w:val="28"/>
          <w:szCs w:val="28"/>
        </w:rPr>
        <w:t xml:space="preserve"> </w:t>
      </w:r>
      <w:hyperlink r:id="rId30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คู่มือพัฒนาคุณภาพงานนิเทศการจัดการเรียนการสอน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tabs>
          <w:tab w:val="left" w:pos="1985"/>
        </w:tabs>
        <w:spacing w:after="0" w:line="240" w:lineRule="auto"/>
        <w:ind w:left="1418" w:right="431" w:hanging="284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color w:val="000000"/>
          <w:sz w:val="28"/>
          <w:szCs w:val="28"/>
        </w:rPr>
        <w:t xml:space="preserve">- </w:t>
      </w:r>
      <w:hyperlink r:id="rId31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แผนงานนิเทศการจัดการเรียนการสอน</w:t>
        </w:r>
      </w:hyperlink>
    </w:p>
    <w:p w:rsidR="00E95AD8" w:rsidRDefault="00203604">
      <w:pPr>
        <w:tabs>
          <w:tab w:val="left" w:pos="1985"/>
        </w:tabs>
        <w:spacing w:after="0" w:line="360" w:lineRule="auto"/>
        <w:ind w:left="1418" w:right="431" w:hanging="284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32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2.5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คู่มือบริหารงานวิจัยในชั้นเรียน</w:t>
      </w:r>
      <w:proofErr w:type="gramEnd"/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และการศึกษาทิศทางของงานวิจัยในชั้นเรียน 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>-</w:t>
      </w:r>
      <w:r>
        <w:rPr>
          <w:rFonts w:ascii="Angsana New" w:eastAsia="Angsana New" w:hAnsi="Angsana New" w:cs="Angsana New"/>
          <w:b/>
          <w:sz w:val="28"/>
          <w:szCs w:val="28"/>
        </w:rPr>
        <w:t xml:space="preserve"> </w:t>
      </w:r>
      <w:hyperlink r:id="rId33">
        <w:proofErr w:type="gramStart"/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คู่มือพัฒนาคุณภาพงานวิจัยในชั้นเรียน</w:t>
        </w:r>
        <w:proofErr w:type="gramEnd"/>
      </w:hyperlink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tabs>
          <w:tab w:val="left" w:pos="1985"/>
        </w:tabs>
        <w:spacing w:after="0" w:line="240" w:lineRule="auto"/>
        <w:ind w:left="1418" w:right="431" w:hanging="284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color w:val="000000"/>
          <w:sz w:val="28"/>
          <w:szCs w:val="28"/>
        </w:rPr>
        <w:t xml:space="preserve">- </w:t>
      </w:r>
      <w:hyperlink r:id="rId34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แผนงานวิจัยในชั้นเรียน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>-</w:t>
      </w:r>
      <w:hyperlink r:id="rId35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 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 w:firstLine="720"/>
        <w:rPr>
          <w:rFonts w:ascii="Angsana New" w:eastAsia="Angsana New" w:hAnsi="Angsana New" w:cs="Angsana New"/>
          <w:sz w:val="28"/>
          <w:szCs w:val="28"/>
        </w:rPr>
      </w:pP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2.6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คู่มือบริหารงานโครงการพิเศษ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</w:t>
      </w:r>
      <w:r>
        <w:rPr>
          <w:rFonts w:ascii="Angsana New" w:eastAsia="Angsana New" w:hAnsi="Angsana New" w:cs="Angsana New"/>
          <w:sz w:val="28"/>
          <w:szCs w:val="28"/>
        </w:rPr>
        <w:t>CEP (Comprehensive English Program)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 xml:space="preserve">ความเป็นมา หลักการ ข้อมูลที่ควรทราบ และการศึกษาทิศทางของงานโครงการพิเศษ </w:t>
      </w:r>
      <w:r>
        <w:rPr>
          <w:rFonts w:ascii="Angsana New" w:eastAsia="Angsana New" w:hAnsi="Angsana New" w:cs="Angsana New"/>
          <w:sz w:val="28"/>
          <w:szCs w:val="28"/>
        </w:rPr>
        <w:t xml:space="preserve">CEP </w:t>
      </w:r>
      <w:r>
        <w:rPr>
          <w:rFonts w:ascii="Angsana New" w:eastAsia="Angsana New" w:hAnsi="Angsana New" w:cs="Angsana New"/>
          <w:sz w:val="28"/>
          <w:szCs w:val="28"/>
          <w:cs/>
        </w:rPr>
        <w:t>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color w:val="FF0000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36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 xml:space="preserve">คู่มือพัฒนาคุณภาพงานโครงการพิเศษ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>Comprehensive English Program (CE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>P)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 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ผ่านการนำเสนอและได้รับข้อเสนอแนะเพื่อ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ปรับปรุงแก้ไขเรียบร้อยแล้ว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37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</w:t>
        </w:r>
      </w:hyperlink>
      <w:hyperlink r:id="rId38">
        <w:r>
          <w:rPr>
            <w:rFonts w:ascii="Angsana New" w:eastAsia="Angsana New" w:hAnsi="Angsana New" w:cs="Angsana New"/>
            <w:sz w:val="28"/>
            <w:szCs w:val="28"/>
            <w:cs/>
          </w:rPr>
          <w:t xml:space="preserve">งานโครงการพิเศษ </w:t>
        </w:r>
        <w:r>
          <w:rPr>
            <w:rFonts w:ascii="Angsana New" w:eastAsia="Angsana New" w:hAnsi="Angsana New" w:cs="Angsana New"/>
            <w:sz w:val="28"/>
            <w:szCs w:val="28"/>
          </w:rPr>
          <w:t>CEP (Comprehensive English Program)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Software </w:t>
      </w:r>
      <w:r>
        <w:rPr>
          <w:rFonts w:ascii="Angsana New" w:eastAsia="Angsana New" w:hAnsi="Angsana New" w:cs="Angsana New"/>
          <w:sz w:val="28"/>
          <w:szCs w:val="28"/>
          <w:cs/>
        </w:rPr>
        <w:t>และเทคโนโลยีสนับสนุนการทำงาน</w:t>
      </w:r>
    </w:p>
    <w:p w:rsidR="00E95AD8" w:rsidRDefault="00203604">
      <w:pPr>
        <w:spacing w:after="0" w:line="240" w:lineRule="auto"/>
        <w:ind w:right="431" w:firstLine="720"/>
        <w:rPr>
          <w:rFonts w:ascii="Angsana New" w:eastAsia="Angsana New" w:hAnsi="Angsana New" w:cs="Angsana New"/>
          <w:sz w:val="28"/>
          <w:szCs w:val="28"/>
        </w:rPr>
      </w:pP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2.7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คู่มือบริหารงานโครงการพิเศษ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</w:t>
      </w:r>
      <w:r>
        <w:rPr>
          <w:rFonts w:ascii="Angsana New" w:eastAsia="Angsana New" w:hAnsi="Angsana New" w:cs="Angsana New"/>
          <w:sz w:val="28"/>
          <w:szCs w:val="28"/>
        </w:rPr>
        <w:t>SMT (S</w:t>
      </w:r>
      <w:r>
        <w:rPr>
          <w:rFonts w:ascii="Angsana New" w:eastAsia="Angsana New" w:hAnsi="Angsana New" w:cs="Angsana New"/>
          <w:sz w:val="28"/>
          <w:szCs w:val="28"/>
        </w:rPr>
        <w:t>mart TECH)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 xml:space="preserve">ความเป็นมา หลักการ ข้อมูลที่ควรทราบ และการศึกษาทิศทางของงานโครงการพิเศษ </w:t>
      </w:r>
      <w:r>
        <w:rPr>
          <w:rFonts w:ascii="Angsana New" w:eastAsia="Angsana New" w:hAnsi="Angsana New" w:cs="Angsana New"/>
          <w:sz w:val="28"/>
          <w:szCs w:val="28"/>
        </w:rPr>
        <w:t>SMT (Smart TECH</w:t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)  </w:t>
      </w:r>
      <w:r>
        <w:rPr>
          <w:rFonts w:ascii="Angsana New" w:eastAsia="Angsana New" w:hAnsi="Angsana New" w:cs="Angsana New"/>
          <w:sz w:val="28"/>
          <w:szCs w:val="28"/>
          <w:cs/>
        </w:rPr>
        <w:t>ในอนาคต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color w:val="FF0000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39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 xml:space="preserve">คู่มือพัฒนาคุณภาพงานโครงการพิเศษ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>Smart TE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>CH (SMT)</w:t>
        </w:r>
      </w:hyperlink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 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 xml:space="preserve">ผ่านการนำเสนอและได้รับข้อเสนอแนะเพื่อปรับปรุงแก้ไข 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เรียบร้อยแล้ว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)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color w:val="000000"/>
          <w:sz w:val="28"/>
          <w:szCs w:val="28"/>
        </w:rPr>
        <w:t xml:space="preserve">- </w:t>
      </w:r>
      <w:hyperlink r:id="rId40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 xml:space="preserve">แผนงานโครงการพิเศษ </w:t>
        </w:r>
        <w:r>
          <w:rPr>
            <w:rFonts w:ascii="Angsana New" w:eastAsia="Angsana New" w:hAnsi="Angsana New" w:cs="Angsana New"/>
            <w:color w:val="000000"/>
            <w:sz w:val="28"/>
            <w:szCs w:val="28"/>
          </w:rPr>
          <w:t xml:space="preserve">SMT </w:t>
        </w:r>
        <w:r>
          <w:rPr>
            <w:rFonts w:ascii="Angsana New" w:eastAsia="Angsana New" w:hAnsi="Angsana New" w:cs="Angsana New"/>
            <w:color w:val="000000"/>
            <w:sz w:val="28"/>
            <w:szCs w:val="28"/>
          </w:rPr>
          <w:t>(Smart TECH)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lastRenderedPageBreak/>
        <w:t xml:space="preserve">- </w:t>
      </w:r>
      <w:hyperlink r:id="rId41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2.8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คู่มือบริหารงานโครงการพิเศษ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</w:t>
      </w:r>
      <w:r>
        <w:rPr>
          <w:rFonts w:ascii="Angsana New" w:eastAsia="Angsana New" w:hAnsi="Angsana New" w:cs="Angsana New"/>
          <w:sz w:val="28"/>
          <w:szCs w:val="28"/>
        </w:rPr>
        <w:t>MTE (Modern Trade Business Education)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 xml:space="preserve">ความเป็นมา หลักการ ข้อมูลที่ควรทราบ และการศึกษาทิศทางของงานโครงการพิเศษ </w:t>
      </w:r>
      <w:r>
        <w:rPr>
          <w:rFonts w:ascii="Angsana New" w:eastAsia="Angsana New" w:hAnsi="Angsana New" w:cs="Angsana New"/>
          <w:sz w:val="28"/>
          <w:szCs w:val="28"/>
        </w:rPr>
        <w:t xml:space="preserve">MTE (Modern Trade Business Education) </w:t>
      </w:r>
      <w:r>
        <w:rPr>
          <w:rFonts w:ascii="Angsana New" w:eastAsia="Angsana New" w:hAnsi="Angsana New" w:cs="Angsana New"/>
          <w:sz w:val="28"/>
          <w:szCs w:val="28"/>
          <w:cs/>
        </w:rPr>
        <w:t>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42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คู่มือพัฒนาคุณภาพงานโครงการพิเศษ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 MTE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การจัดการธุรกิจการค้าสมัยใหม่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 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ผ่านการนำเสนอและได้รับข้อเสนอแนะเพื่อปรับปรุงแก้ไขเรียบร้อยแล้ว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)</w:t>
      </w:r>
      <w:r>
        <w:rPr>
          <w:rFonts w:ascii="Angsana New" w:eastAsia="Angsana New" w:hAnsi="Angsana New" w:cs="Angsana New"/>
          <w:sz w:val="28"/>
          <w:szCs w:val="28"/>
        </w:rPr>
        <w:t xml:space="preserve"> (Modern Trade Business Education) 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43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 xml:space="preserve">แผนงานโครงการพิเศษ </w:t>
        </w:r>
        <w:r>
          <w:rPr>
            <w:rFonts w:ascii="Angsana New" w:eastAsia="Angsana New" w:hAnsi="Angsana New" w:cs="Angsana New"/>
            <w:color w:val="000000"/>
            <w:sz w:val="28"/>
            <w:szCs w:val="28"/>
          </w:rPr>
          <w:t>MTE (Modern Trade Business Education)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44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 w:firstLine="720"/>
        <w:rPr>
          <w:rFonts w:ascii="Angsana New" w:eastAsia="Angsana New" w:hAnsi="Angsana New" w:cs="Angsana New"/>
          <w:sz w:val="28"/>
          <w:szCs w:val="28"/>
        </w:rPr>
      </w:pP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2.9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คู่มือบริหารงานกลุ่มสาระการเรียนรู้ภาษาไทย</w:t>
      </w:r>
      <w:proofErr w:type="gramEnd"/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และการศึกษาทิศทางของงานกลุ่มสาระการเรียนรู้ภาษาไทยในอนาคต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45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คู่มือพัฒนาคุณภาพงานกลุ่มสาระการเรียนรู้ภาษาไทย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- </w:t>
      </w:r>
      <w:hyperlink r:id="rId46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แผนงานกลุ่มสาระการเรียนรู้ภาษาไทย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- </w:t>
      </w:r>
      <w:hyperlink r:id="rId47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2.10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คู่มือบริหารงานกลุ่มสาระการเรียนรู้คณิตศาสตร์</w:t>
      </w:r>
      <w:proofErr w:type="gramEnd"/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 xml:space="preserve">ความเป็นมา หลักการ ข้อมูลที่ควรทราบ </w:t>
      </w:r>
      <w:proofErr w:type="gramStart"/>
      <w:r>
        <w:rPr>
          <w:rFonts w:ascii="Angsana New" w:eastAsia="Angsana New" w:hAnsi="Angsana New" w:cs="Angsana New"/>
          <w:sz w:val="28"/>
          <w:szCs w:val="28"/>
          <w:cs/>
        </w:rPr>
        <w:t>และการศึกษาทิศทางของงานกลุ่มสาระการเรียนรู้คณิตศาสตร์  ในอนาคต</w:t>
      </w:r>
      <w:proofErr w:type="gramEnd"/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- </w:t>
      </w:r>
      <w:hyperlink r:id="rId48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คู่มือพัฒนาคุณภาพงานกลุ่มสาระการเรียนรู้คณิตศาสตร์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- </w:t>
      </w:r>
      <w:hyperlink r:id="rId49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แผนงานกลุ่มสาระการเรียนรู้คณิตศาสตร์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- </w:t>
      </w:r>
      <w:hyperlink r:id="rId50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left="720" w:right="431"/>
        <w:rPr>
          <w:rFonts w:ascii="Angsana New" w:eastAsia="Angsana New" w:hAnsi="Angsana New" w:cs="Angsana New"/>
          <w:sz w:val="28"/>
          <w:szCs w:val="28"/>
        </w:rPr>
      </w:pP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2.11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คู่มือบริหารงานกลุ่มสาระการเรียนรู้วิทยาศาสตร์และเทคโนโลยี</w:t>
      </w:r>
      <w:proofErr w:type="gramEnd"/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และการศึกษาทิศทางของงานกลุ่มสาระการเรียนรู้วิทยาศาสตร์และเทคโนโลยี 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- </w:t>
      </w:r>
      <w:hyperlink r:id="rId51">
        <w:proofErr w:type="gramStart"/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 xml:space="preserve">คู่มือพัฒนาคุณภาพงานกลุ่มสาระการเรียนรู้วิทยาศาสตร์และเทคโนโลยี  </w:t>
        </w:r>
        <w:proofErr w:type="gramEnd"/>
      </w:hyperlink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000000"/>
          <w:sz w:val="28"/>
          <w:szCs w:val="28"/>
        </w:rPr>
        <w:t xml:space="preserve">- </w:t>
      </w:r>
      <w:hyperlink r:id="rId52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แผนงานกลุ่มสาระการเรียนรู้วิทยาศาสตร์และเทคโนโลยี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- </w:t>
      </w:r>
      <w:hyperlink r:id="rId53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2.12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คู่มือบริหารงานกลุ่มสาระการเรียนรู้สังคมศึกษา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ศาสนาและวัฒนธรรม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และการศึกษาทิศทางของงานกลุ่มสาระการเรียนรู้สังคมศึกษา ศาสนา และวัฒนธรรมในอนาคต</w:t>
      </w:r>
    </w:p>
    <w:p w:rsidR="00E95AD8" w:rsidRDefault="00203604">
      <w:pP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54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คู่มือพัฒนาคุณภาพงานกลุ่มสาระการเรียนรู้สังคมศึกษา ศาสนา และวัฒนธรรม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 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color w:val="000000"/>
          <w:sz w:val="28"/>
          <w:szCs w:val="28"/>
        </w:rPr>
        <w:t xml:space="preserve">- </w:t>
      </w:r>
      <w:hyperlink r:id="rId55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แผนงานกลุ่มสาระการเรียนรู้สังคมศึกษา ศาสนาและวัฒนธรรม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56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2.13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คู่มือบริหารงานกลุ่มสาระการเรียนรู้การงานอาชีพ</w:t>
      </w:r>
      <w:proofErr w:type="gramEnd"/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และการศึกษาทิศทางของงานกลุ่มสาระการเรียนรู้การงานอาชีพ 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57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คู่มือพัฒนาคุณภาพงานกลุ่มสาระการเรียนรู้การงานอาชีพ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color w:val="000000"/>
          <w:sz w:val="28"/>
          <w:szCs w:val="28"/>
        </w:rPr>
        <w:t xml:space="preserve">- </w:t>
      </w:r>
      <w:hyperlink r:id="rId58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แผนงานกลุ่มสาระการเรียนรู้การงานอาชีพ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59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431" w:firstLine="708"/>
        <w:rPr>
          <w:rFonts w:ascii="Angsana New" w:eastAsia="Angsana New" w:hAnsi="Angsana New" w:cs="Angsana New"/>
          <w:sz w:val="28"/>
          <w:szCs w:val="28"/>
        </w:rPr>
      </w:pPr>
      <w:proofErr w:type="gramStart"/>
      <w:r>
        <w:rPr>
          <w:rFonts w:ascii="Angsana New" w:eastAsia="Angsana New" w:hAnsi="Angsana New" w:cs="Angsana New"/>
          <w:sz w:val="28"/>
          <w:szCs w:val="28"/>
        </w:rPr>
        <w:lastRenderedPageBreak/>
        <w:t xml:space="preserve">2.14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คู่มือบริหารงานกลุ่มสาระการเรียนรู้ศิลปะ</w:t>
      </w:r>
      <w:proofErr w:type="gramEnd"/>
      <w:r>
        <w:rPr>
          <w:rFonts w:ascii="Angsana New" w:eastAsia="Angsana New" w:hAnsi="Angsana New" w:cs="Angsana New"/>
          <w:sz w:val="28"/>
          <w:szCs w:val="28"/>
        </w:rPr>
        <w:br/>
      </w:r>
      <w:r>
        <w:rPr>
          <w:rFonts w:ascii="Angsana New" w:eastAsia="Angsana New" w:hAnsi="Angsana New" w:cs="Angsana New"/>
          <w:sz w:val="28"/>
          <w:szCs w:val="28"/>
        </w:rPr>
        <w:tab/>
        <w:t xml:space="preserve">        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และการศึกษาทิศทางของงานกลุ่มสาระการเรียนรู้ศิลปะ</w:t>
      </w:r>
      <w:r>
        <w:rPr>
          <w:rFonts w:ascii="Angsana New" w:eastAsia="Angsana New" w:hAnsi="Angsana New" w:cs="Angsana New"/>
          <w:sz w:val="28"/>
          <w:szCs w:val="28"/>
        </w:rPr>
        <w:br/>
        <w:t xml:space="preserve">                       </w:t>
      </w:r>
      <w:r>
        <w:rPr>
          <w:rFonts w:ascii="Angsana New" w:eastAsia="Angsana New" w:hAnsi="Angsana New" w:cs="Angsana New"/>
          <w:sz w:val="28"/>
          <w:szCs w:val="28"/>
          <w:cs/>
        </w:rPr>
        <w:t>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sz w:val="28"/>
          <w:szCs w:val="28"/>
        </w:rPr>
        <w:t xml:space="preserve"> - </w:t>
      </w:r>
      <w:hyperlink r:id="rId60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คู่มือพัฒนาคุณภาพงานกลุ่มสาระการเรียนรู้ศิลปะ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 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- </w:t>
      </w:r>
      <w:hyperlink r:id="rId61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แผนงานกลุ่มสาระการเรียนรู้ศิลปะ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- </w:t>
      </w:r>
      <w:hyperlink r:id="rId62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2.15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คู่มือบริหารงานกลุ่มสาระการเรียนรู้สุขศึกษาและพลศึกษา</w:t>
      </w:r>
      <w:proofErr w:type="gramEnd"/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และการศึกษาทิศทางของงานกลุ่มสาระการเรียนรู้สุขศึกษาและพลศึกษา 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63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คู่มือพัฒนาคุณภาพงานกลุ่มสาระการเรียนรู้สุขศึกษา พลศึกษา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64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แผนงานกลุ่มสาระการเรียนรู้สุขศึกษาและพลศึกษา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65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2.16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คู่มือบริหารงานกลุ่มสาระการเรียนรู้ภาษาต่างประเทศ</w:t>
      </w:r>
      <w:proofErr w:type="gramEnd"/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และการศึกษาทิศทางของงานกลุ่มสาระการเรียนรู้ภาษาต่างประเทศ 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66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 xml:space="preserve">คู่มือพัฒนาคุณภาพงานกลุ่มสาระการเรียนรู้ภาษาต่างประเทศ </w:t>
        </w:r>
      </w:hyperlink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67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แผนงานกลุ่</w:t>
        </w:r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มสาระการเรียนรู้ภาษาต่างประเทศ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68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 w:firstLine="720"/>
        <w:rPr>
          <w:rFonts w:ascii="Angsana New" w:eastAsia="Angsana New" w:hAnsi="Angsana New" w:cs="Angsana New"/>
          <w:sz w:val="28"/>
          <w:szCs w:val="28"/>
        </w:rPr>
      </w:pP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2.17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คู่มือบริหารงานศูนย์ผลิตเอกสาร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และการศึกษาทิศทางของงานศูนย์ผลิตเอกสาร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69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คู่มือพัฒนาคุณภาพงานศูนย์ผลิตเอกสาร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70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แผนงานศูนย์ผลิตเอกสาร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71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2.18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คู่มือบริหารงานห้องสมุด</w:t>
      </w:r>
      <w:proofErr w:type="gramEnd"/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และการศึกษาทิศทางของงานห้องสมุด 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72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คู่มือพัฒนาคุณภาพงานห้องสมุด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 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73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แผนงานห้องสมุด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74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2.19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คู่มือบริหารงานบริหารฝ่ายกิจการนักเรียน</w:t>
      </w:r>
      <w:proofErr w:type="gramEnd"/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และการศึกษาทิศทางของงานบริหารฝ่ายกิจการนักเรียนในอนาคต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color w:val="000000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75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คู่มือพัฒนาคุณภาพงานบริหารฝ่ายกิจการนักเรียน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ผ่านการนำเสนอและได้รับข้อเสนอแนะเพื่อปรับปรุงแก้ไขเรียบร้อยแล้ว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color w:val="000000"/>
          <w:sz w:val="28"/>
          <w:szCs w:val="28"/>
        </w:rPr>
      </w:pPr>
      <w:r>
        <w:rPr>
          <w:rFonts w:ascii="Angsana New" w:eastAsia="Angsana New" w:hAnsi="Angsana New" w:cs="Angsana New"/>
          <w:color w:val="000000"/>
          <w:sz w:val="28"/>
          <w:szCs w:val="28"/>
        </w:rPr>
        <w:t xml:space="preserve">- </w:t>
      </w:r>
      <w:hyperlink r:id="rId76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แผนงานบริหารฝ่ายกิจการนักเรียน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77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 w:firstLine="720"/>
        <w:rPr>
          <w:rFonts w:ascii="Angsana New" w:eastAsia="Angsana New" w:hAnsi="Angsana New" w:cs="Angsana New"/>
          <w:sz w:val="28"/>
          <w:szCs w:val="28"/>
        </w:rPr>
      </w:pP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2.20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คู่มือบริหารงานกิจกรรมพัฒนาผู้เรียน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</w:t>
      </w:r>
      <w:r>
        <w:rPr>
          <w:rFonts w:ascii="Angsana New" w:eastAsia="Angsana New" w:hAnsi="Angsana New" w:cs="Angsana New"/>
          <w:sz w:val="28"/>
          <w:szCs w:val="28"/>
          <w:cs/>
        </w:rPr>
        <w:t>ลที่ควรทราบ และการศึกษาทิศทางของงานกิจกรรมพัฒนาผู้เรียนในอนาคต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78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คู่มือพัฒนาคุณภาพงานกิจกรรมพัฒนาผู้เรียน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ผ่านการนำเสนอและได้รับข้อเสนอแนะเพื่อปรับปรุงแก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้ไขเรียบร้อยแล้ว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)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79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แผนงานกิจกรรมพัฒนาผู้เรียน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80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 w:firstLine="720"/>
        <w:rPr>
          <w:rFonts w:ascii="Angsana New" w:eastAsia="Angsana New" w:hAnsi="Angsana New" w:cs="Angsana New"/>
          <w:sz w:val="28"/>
          <w:szCs w:val="28"/>
        </w:rPr>
      </w:pPr>
      <w:proofErr w:type="gramStart"/>
      <w:r>
        <w:rPr>
          <w:rFonts w:ascii="Angsana New" w:eastAsia="Angsana New" w:hAnsi="Angsana New" w:cs="Angsana New"/>
          <w:sz w:val="28"/>
          <w:szCs w:val="28"/>
        </w:rPr>
        <w:lastRenderedPageBreak/>
        <w:t xml:space="preserve">2.21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คู่มือบริหารงานกิจกรรมทางวัฒนธรรมประเพณีศาสนา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และวันสำคัญ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และการศึกษาทิศทางของงานงานกิจกรรมทางวัฒนธรรมประเพณี ศาสนา และวันสำคัญ 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275" w:right="431" w:hanging="141"/>
        <w:rPr>
          <w:rFonts w:ascii="Angsana New" w:eastAsia="Angsana New" w:hAnsi="Angsana New" w:cs="Angsana New"/>
          <w:color w:val="FF0000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81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คู่มือพัฒนาคุณภาพงานกิจกรรมทางวัฒนธร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รมประเพณีศาสนา และวันสำคัญ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82">
        <w:r>
          <w:rPr>
            <w:rFonts w:ascii="Angsana New" w:eastAsia="Angsana New" w:hAnsi="Angsana New" w:cs="Angsana New"/>
            <w:sz w:val="28"/>
            <w:szCs w:val="28"/>
            <w:cs/>
          </w:rPr>
          <w:t>แผน</w:t>
        </w:r>
      </w:hyperlink>
      <w:hyperlink r:id="rId83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งานกิจกรรมทางวัฒนธรรมประเพณีศาสนา และวันสำคัญ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84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2.22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คู่มือบริหารงานส่งเสริมพัฒนาความประพฤติและระเบียบวินัย</w:t>
      </w:r>
      <w:proofErr w:type="gramEnd"/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และการศึกษาทิศทางของงานส่งเสริมพัฒนาความประพฤติและระเบียบวินัย 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85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คู่มือพัฒนาคุณภาพงานส่งเสริมพัฒนาความประพฤต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ิและระเบียบวินัย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proofErr w:type="gramStart"/>
      <w:r>
        <w:rPr>
          <w:rFonts w:ascii="Angsana New" w:eastAsia="Angsana New" w:hAnsi="Angsana New" w:cs="Angsana New"/>
          <w:color w:val="FF0000"/>
          <w:sz w:val="28"/>
          <w:szCs w:val="28"/>
        </w:rPr>
        <w:t>) )</w:t>
      </w:r>
      <w:proofErr w:type="gramEnd"/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86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แผนงานส่งเสริมพัฒนาความประพฤติและระเบียบวินัย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87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2.23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คู่มือบริหารงานเฝ้าระวังป้องกัน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แก้ไขภัยคุกคามผู้เรียน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และการศึกษาทิศทางของงานเฝ้าระวังป้องกัน แก้ไขภัยคุกคามผู้เรียน 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88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คู่มือพัฒนาคุณภาพงานเฝ้าระวังป้องกัน แก้ไขภ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ัยคุกคามผู้เรียน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89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แผนงานเฝ้าระวังป้องกัน แก้ไขภัยคุกคามผู้เรียน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90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2.24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คู่มือบริหารงานส่งเสริมประชาธิปไตยในโรงเรียน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และการศึกษาทิศทางของงานส่งเสริมประชาธิปไตยในโรงเรียน ในอนาคต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91">
        <w:proofErr w:type="gramStart"/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คู่มือพัฒนาคุณภาพงานส่งเสริมประชาธิปไตยในโรงเรียน</w:t>
        </w:r>
        <w:proofErr w:type="gramEnd"/>
      </w:hyperlink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92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แผนงานส่งเสริมประชาธิปไตยในโรงเรียน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93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360" w:lineRule="auto"/>
        <w:ind w:right="431"/>
        <w:rPr>
          <w:rFonts w:ascii="Angsana New" w:eastAsia="Angsana New" w:hAnsi="Angsana New" w:cs="Angsana New"/>
          <w:b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  </w:t>
      </w:r>
      <w:r>
        <w:rPr>
          <w:rFonts w:ascii="Angsana New" w:eastAsia="Angsana New" w:hAnsi="Angsana New" w:cs="Angsana New"/>
          <w:b/>
          <w:bCs/>
          <w:sz w:val="28"/>
          <w:szCs w:val="28"/>
          <w:cs/>
        </w:rPr>
        <w:t xml:space="preserve">ส่วนที่ </w:t>
      </w:r>
      <w:r>
        <w:rPr>
          <w:rFonts w:ascii="Angsana New" w:eastAsia="Angsana New" w:hAnsi="Angsana New" w:cs="Angsana New"/>
          <w:b/>
          <w:sz w:val="28"/>
          <w:szCs w:val="28"/>
        </w:rPr>
        <w:t xml:space="preserve">3 </w:t>
      </w:r>
      <w:r>
        <w:rPr>
          <w:rFonts w:ascii="Angsana New" w:eastAsia="Angsana New" w:hAnsi="Angsana New" w:cs="Angsana New"/>
          <w:b/>
          <w:bCs/>
          <w:sz w:val="28"/>
          <w:szCs w:val="28"/>
          <w:cs/>
        </w:rPr>
        <w:t>งานบริหารและงานบริการของโรงเรียน</w:t>
      </w:r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b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3.1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คู่มือบริหารงานบริหารสำนักผู้อำนวยการ</w:t>
      </w:r>
      <w:proofErr w:type="gramEnd"/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และการศึกษาทิศทางของงานบริหารสำนักผู้อำนวยการในอนาคต</w:t>
      </w:r>
    </w:p>
    <w:p w:rsidR="00E95AD8" w:rsidRDefault="00203604">
      <w:pPr>
        <w:spacing w:after="0" w:line="240" w:lineRule="auto"/>
        <w:ind w:right="288" w:firstLine="1133"/>
        <w:rPr>
          <w:rFonts w:ascii="Angsana New" w:eastAsia="Angsana New" w:hAnsi="Angsana New" w:cs="Angsana New"/>
          <w:color w:val="FF0000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94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คู่มือพัฒนาคุณภาพงานบริหารสำนักผู้อำนวยการ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ผ่านการนำเสนอและไ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ด้รับข้อเสนอแนะเพื่อปรับปรุงแก้ไขเรียบร้อยแล้ว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>-</w:t>
      </w:r>
      <w:r>
        <w:rPr>
          <w:rFonts w:ascii="Angsana New" w:eastAsia="Angsana New" w:hAnsi="Angsana New" w:cs="Angsana New"/>
          <w:b/>
          <w:sz w:val="28"/>
          <w:szCs w:val="28"/>
        </w:rPr>
        <w:t xml:space="preserve"> </w:t>
      </w:r>
      <w:hyperlink r:id="rId95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แผนงานบริหารสำนักผู้อำนวยการ</w:t>
        </w:r>
      </w:hyperlink>
    </w:p>
    <w:p w:rsidR="00E95AD8" w:rsidRDefault="00203604">
      <w:pP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96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 w:firstLine="720"/>
        <w:rPr>
          <w:rFonts w:ascii="Angsana New" w:eastAsia="Angsana New" w:hAnsi="Angsana New" w:cs="Angsana New"/>
          <w:sz w:val="28"/>
          <w:szCs w:val="28"/>
        </w:rPr>
      </w:pP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3.2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คู่มือบริหารงานนโยบายและแผนฯ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และประกันคุณภาพ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</w:t>
      </w:r>
      <w:r>
        <w:rPr>
          <w:rFonts w:ascii="Angsana New" w:eastAsia="Angsana New" w:hAnsi="Angsana New" w:cs="Angsana New"/>
          <w:sz w:val="28"/>
          <w:szCs w:val="28"/>
          <w:cs/>
        </w:rPr>
        <w:t>ละการศึกษาทิศทางของงานนโยบายและแผน และประกันคุณภาพ ในอนาคต</w:t>
      </w:r>
    </w:p>
    <w:p w:rsidR="00E95AD8" w:rsidRDefault="00203604">
      <w:pP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97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คู่มือพัฒนาคุณภาพงานนโยบายและแผนและประกันคุณภาพ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ผ่านการนำเสนอและได้รับข้อเสนอแนะเพื่อปรับปรุ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งแก้ไขเรียบร้อยแล้ว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98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แผนงานนโยบายและแผนฯ และประกันคุณภาพ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99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3.3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คู่มือบริหารงานนิเทศ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กำกับ ติดตาม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และการศึกษาทิศทางของงานนิเทศ กำกับ ติดตาม ในอนาคต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00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คู่มือพัฒนาคุณภาพงานนิเทศ กำกับ ติดตาม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ผ่านการนำเสนอและได้รับข้อเสนอแนะเพื่อปรับปรุงแก้ไขเรียบร้อยแล้ว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lastRenderedPageBreak/>
        <w:t xml:space="preserve">- </w:t>
      </w:r>
      <w:hyperlink r:id="rId101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แผนงานนิเทศ กำกับ ติดตาม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hyperlink r:id="rId102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- 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3.4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คู่มือบริหารงานวิจัยและสารสนเทศ</w:t>
      </w:r>
      <w:proofErr w:type="gramEnd"/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และการศึกษาทิศทางของงานวิจัยและสารสนเทศ ในอนาคต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03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คู่มือพัฒนาคุณภาพงานวิจัยและสารสนเทศ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ผ่านการนำเสนอและได้รับข้อเสนอแนะเพื่อปรับปรุงแก้ไขเรียบร้อยแล้ว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04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แผนงานวิจัยและสารสนเทศ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05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3.5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คู่มือบริหารงานทรัพยากรมนุษย์</w:t>
      </w:r>
      <w:proofErr w:type="gramEnd"/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และการศึกษาทิศทางของงานทรัพยากรม</w:t>
      </w:r>
      <w:r>
        <w:rPr>
          <w:rFonts w:ascii="Angsana New" w:eastAsia="Angsana New" w:hAnsi="Angsana New" w:cs="Angsana New"/>
          <w:sz w:val="28"/>
          <w:szCs w:val="28"/>
          <w:cs/>
        </w:rPr>
        <w:t>นุษย์ ในอนาคต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06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คู่มือพัฒนาคุณภาพงานทรัพยากรมนุษย์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07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แผนงานทรัพยากรมนุษย์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08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 w:firstLine="720"/>
        <w:rPr>
          <w:rFonts w:ascii="Angsana New" w:eastAsia="Angsana New" w:hAnsi="Angsana New" w:cs="Angsana New"/>
          <w:sz w:val="28"/>
          <w:szCs w:val="28"/>
        </w:rPr>
      </w:pP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3.6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คู่มือบริหารงานการเงิน</w:t>
      </w:r>
      <w:proofErr w:type="gramEnd"/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และการศึกษาทิศทางของงานการเงิน ในอนาคต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09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คู่มือพัฒนาคุณภาพงานการเงิน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10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แผนงานการเงิน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11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E95AD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</w:p>
    <w:p w:rsidR="00E95AD8" w:rsidRDefault="00E95AD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3.7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คู่มือบริหารงานบัญชี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และงบประมาณ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และการศึกษาทิศทางของงานบัญชีและงบประมาณในอนาคต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color w:val="000000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12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คู่มือพัฒนาคุณภาพงานบัญชี และงบประมาณ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color w:val="000000"/>
          <w:sz w:val="28"/>
          <w:szCs w:val="28"/>
        </w:rPr>
        <w:t xml:space="preserve">- </w:t>
      </w:r>
      <w:hyperlink r:id="rId113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แผนงานบัญชี และงบประมาณ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14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3.8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คู่มือบริหารงานจัดซื้อ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และการศึกษาทิศทางของงานจัดซื้อ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15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คู่มือพัฒนาคุณภาพงานจัดซื้อ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16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แผนงานจัดซื้อ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17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3.9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คู่มือบริหารงานพัสดุ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</w:t>
      </w:r>
      <w:r>
        <w:rPr>
          <w:rFonts w:ascii="Angsana New" w:eastAsia="Angsana New" w:hAnsi="Angsana New" w:cs="Angsana New"/>
          <w:sz w:val="28"/>
          <w:szCs w:val="28"/>
        </w:rPr>
        <w:t xml:space="preserve">– </w:t>
      </w:r>
      <w:r>
        <w:rPr>
          <w:rFonts w:ascii="Angsana New" w:eastAsia="Angsana New" w:hAnsi="Angsana New" w:cs="Angsana New"/>
          <w:sz w:val="28"/>
          <w:szCs w:val="28"/>
          <w:cs/>
        </w:rPr>
        <w:t>ครุภัณฑ์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และการศึกษาทิศทางของงานพัสดุ</w:t>
      </w:r>
      <w:r>
        <w:rPr>
          <w:rFonts w:ascii="Angsana New" w:eastAsia="Angsana New" w:hAnsi="Angsana New" w:cs="Angsana New"/>
          <w:sz w:val="28"/>
          <w:szCs w:val="28"/>
        </w:rPr>
        <w:t>-</w:t>
      </w:r>
      <w:r>
        <w:rPr>
          <w:rFonts w:ascii="Angsana New" w:eastAsia="Angsana New" w:hAnsi="Angsana New" w:cs="Angsana New"/>
          <w:sz w:val="28"/>
          <w:szCs w:val="28"/>
          <w:cs/>
        </w:rPr>
        <w:t>ครุภัณฑ์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18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 xml:space="preserve">คู่มือพัฒนาคุณภาพงานพัสดุ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–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ครุภัณฑ์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19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 xml:space="preserve">แผนงานพัสดุ </w:t>
        </w:r>
        <w:r>
          <w:rPr>
            <w:rFonts w:ascii="Angsana New" w:eastAsia="Angsana New" w:hAnsi="Angsana New" w:cs="Angsana New"/>
            <w:color w:val="000000"/>
            <w:sz w:val="28"/>
            <w:szCs w:val="28"/>
          </w:rPr>
          <w:t xml:space="preserve">– </w:t>
        </w:r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ครุภัณฑ์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20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3.10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คู่มือบริหารงานจำหน่ายสินค้า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และอุปกรณ์การเรียน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และการศึกษาทิศทางของงานจำหน่ายสินค้า และอุปกรณ์การเรียน ในอนาคต</w:t>
      </w:r>
    </w:p>
    <w:p w:rsidR="00E95AD8" w:rsidRDefault="00203604">
      <w:pPr>
        <w:spacing w:after="0" w:line="240" w:lineRule="auto"/>
        <w:ind w:left="1275" w:right="431" w:hanging="14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lastRenderedPageBreak/>
        <w:t xml:space="preserve">- </w:t>
      </w:r>
      <w:hyperlink r:id="rId121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คู่มือพัฒนาคุณภาพงานจำหน่ายสินค้า และอุปกรณ์การเรียน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22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แผนงานจำหน่ายสินค้า และอุปกรณ์การเรียน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23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3.11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คู่มือบริหารงานโภชนาการ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</w:t>
      </w:r>
      <w:r>
        <w:rPr>
          <w:rFonts w:ascii="Angsana New" w:eastAsia="Angsana New" w:hAnsi="Angsana New" w:cs="Angsana New"/>
          <w:sz w:val="28"/>
          <w:szCs w:val="28"/>
          <w:cs/>
        </w:rPr>
        <w:t>ึกษาทิศทางของงานโภชนาการ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24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คู่มือพัฒนาคุณภาพงานโภชนาการ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25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แผนงานโภชนาการ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26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3.12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คู่มือบริหารงานเทคโนโลยี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</w:t>
      </w:r>
      <w:r>
        <w:rPr>
          <w:rFonts w:ascii="Angsana New" w:eastAsia="Angsana New" w:hAnsi="Angsana New" w:cs="Angsana New"/>
          <w:sz w:val="28"/>
          <w:szCs w:val="28"/>
          <w:cs/>
        </w:rPr>
        <w:t>็นมา หลักการ ข้อมูลที่ควรทราบ และการศึกษาทิศทางของงานเทคโนโลยี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27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คู่มือพัฒนาคุณภาพงานเทคโนโลยี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28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แผนงานเทคโนโลยี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29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3.13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คู่มือบริหารงานอาคารสถานที่</w:t>
      </w:r>
      <w:proofErr w:type="gramEnd"/>
      <w:r>
        <w:rPr>
          <w:rFonts w:ascii="Angsana New" w:eastAsia="Angsana New" w:hAnsi="Angsana New" w:cs="Angsana New"/>
          <w:sz w:val="28"/>
          <w:szCs w:val="28"/>
          <w:cs/>
        </w:rPr>
        <w:t xml:space="preserve"> และอุปกรณ์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และการศึกษาทิศทางของงานอาคารสถานที่ และอุปกรณ์ในอนาคต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30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คู่มือพัฒนาคุณภาพงานอาคารสถานที่ และอุปกรณ์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31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แผนงานอาคารสถานที่ และอุปกรณ์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32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3.14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คู่มือบริหารงานอนามัยและพยาบาล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และการศึกษาทิศทางของงานงานอนามัยและพยาบ</w:t>
      </w:r>
      <w:r>
        <w:rPr>
          <w:rFonts w:ascii="Angsana New" w:eastAsia="Angsana New" w:hAnsi="Angsana New" w:cs="Angsana New"/>
          <w:sz w:val="28"/>
          <w:szCs w:val="28"/>
          <w:cs/>
        </w:rPr>
        <w:t>าลในอนาคต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33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คู่มือพัฒนาคุณภาพงานอนามัยและพยาบาล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34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แผนงานอนามัยและพยาบาล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35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3.15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คู่มือบริหารงานยานพาหนะ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</w:t>
      </w:r>
      <w:r>
        <w:rPr>
          <w:rFonts w:ascii="Angsana New" w:eastAsia="Angsana New" w:hAnsi="Angsana New" w:cs="Angsana New"/>
          <w:sz w:val="28"/>
          <w:szCs w:val="28"/>
          <w:cs/>
        </w:rPr>
        <w:t>เป็นมา หลักการ ข้อมูลที่ควรทราบ และการศึกษาทิศทางของงานยานพาหนะ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36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คู่มือพัฒนาคุณภาพงานยานพาหนะ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37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แผนงานยานพาหนะ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38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>S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3.16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</w:t>
      </w:r>
      <w:proofErr w:type="spellStart"/>
      <w:r>
        <w:rPr>
          <w:rFonts w:ascii="Angsana New" w:eastAsia="Angsana New" w:hAnsi="Angsana New" w:cs="Angsana New"/>
          <w:sz w:val="28"/>
          <w:szCs w:val="28"/>
          <w:cs/>
        </w:rPr>
        <w:t>สวัสดิ</w:t>
      </w:r>
      <w:proofErr w:type="spellEnd"/>
      <w:r>
        <w:rPr>
          <w:rFonts w:ascii="Angsana New" w:eastAsia="Angsana New" w:hAnsi="Angsana New" w:cs="Angsana New"/>
          <w:sz w:val="28"/>
          <w:szCs w:val="28"/>
          <w:cs/>
        </w:rPr>
        <w:t>ภาพและการจราจร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</w:t>
      </w:r>
      <w:proofErr w:type="spellStart"/>
      <w:r>
        <w:rPr>
          <w:rFonts w:ascii="Angsana New" w:eastAsia="Angsana New" w:hAnsi="Angsana New" w:cs="Angsana New"/>
          <w:sz w:val="28"/>
          <w:szCs w:val="28"/>
          <w:cs/>
        </w:rPr>
        <w:t>สวัสดิ</w:t>
      </w:r>
      <w:proofErr w:type="spellEnd"/>
      <w:r>
        <w:rPr>
          <w:rFonts w:ascii="Angsana New" w:eastAsia="Angsana New" w:hAnsi="Angsana New" w:cs="Angsana New"/>
          <w:sz w:val="28"/>
          <w:szCs w:val="28"/>
          <w:cs/>
        </w:rPr>
        <w:t>ภาพและการจราจรในอนาคต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39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</w:t>
        </w:r>
        <w:proofErr w:type="spellStart"/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สวัสดิ</w:t>
        </w:r>
        <w:proofErr w:type="spellEnd"/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ภาพและการจราจร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40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</w:t>
        </w:r>
        <w:proofErr w:type="spellStart"/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สวัสดิ</w:t>
        </w:r>
        <w:proofErr w:type="spellEnd"/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ภาพและการจราจร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41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>S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3.17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คู่มือบริหารงานธุรการ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และการศึกษาทิศทางของงานธุรการ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42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าคุณภาพงานธุรการ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43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แผนงานธุรการ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lastRenderedPageBreak/>
        <w:t xml:space="preserve">- </w:t>
      </w:r>
      <w:hyperlink r:id="rId144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3.18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คู่มือบริหารงานอภิบาล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และการศึกษาทิศทางของงานอภิบาล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45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คู่มือพัฒนาคุณภาพงานอภิบาล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 - </w:t>
      </w:r>
      <w:hyperlink r:id="rId146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แผนงานอภิบาล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47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3.19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คู่มือบริหารงานวงโยธวาทิต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และการศึกษาทิศทางของงานวงโยธวาทิต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48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คู่มือพัฒนาคุณภาพงานโยธ</w:t>
        </w:r>
        <w:proofErr w:type="spellStart"/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วาฑิต</w:t>
        </w:r>
        <w:proofErr w:type="spellEnd"/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49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แผนงานวงโยธวาทิต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50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3.20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คู่มือบริหารงานประสานเสียง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และการศึกษาทิศทางของงานประสานเสียง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51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คู่มือพัฒนาคุณภาพงานประสานเสียง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52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แผนงานประสานเสียง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53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3.21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คู่มือบริหารงานรำไทย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และการศึกษาทิศทางของงานรำไทย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color w:val="000000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54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คู่มือพัฒนาคุณภาพงานรำไทย</w:t>
        </w:r>
      </w:hyperlink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55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แผนงานรำไทย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56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3.22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คู่มือบริหารงานดนตรีสากล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และการศึกษาทิศทางของงานดนตรีสากล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57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คู่มือพัฒนาคุณภาพงานดนตรีสากล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58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แผนงานดนตรีสากล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59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 xml:space="preserve">Software 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E95AD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</w:p>
    <w:p w:rsidR="00E95AD8" w:rsidRDefault="00203604">
      <w:pPr>
        <w:spacing w:after="0" w:line="240" w:lineRule="auto"/>
        <w:ind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ab/>
      </w:r>
      <w:proofErr w:type="gramStart"/>
      <w:r>
        <w:rPr>
          <w:rFonts w:ascii="Angsana New" w:eastAsia="Angsana New" w:hAnsi="Angsana New" w:cs="Angsana New"/>
          <w:sz w:val="28"/>
          <w:szCs w:val="28"/>
        </w:rPr>
        <w:t xml:space="preserve">3.23  </w:t>
      </w:r>
      <w:r>
        <w:rPr>
          <w:rFonts w:ascii="Angsana New" w:eastAsia="Angsana New" w:hAnsi="Angsana New" w:cs="Angsana New"/>
          <w:sz w:val="28"/>
          <w:szCs w:val="28"/>
          <w:cs/>
        </w:rPr>
        <w:t>คู่มือบริหารงานดนตรีไทย</w:t>
      </w:r>
      <w:proofErr w:type="gramEnd"/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r>
        <w:rPr>
          <w:rFonts w:ascii="Angsana New" w:eastAsia="Angsana New" w:hAnsi="Angsana New" w:cs="Angsana New"/>
          <w:sz w:val="28"/>
          <w:szCs w:val="28"/>
          <w:cs/>
        </w:rPr>
        <w:t>ความเป็นมา หลักการ ข้อมูลที่ควรทราบ และการศึกษาทิศทางของงานดนตรีไทย ในอนาคต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60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คู่มือพัฒนาคุณภาพงานดนตรีไทย</w:t>
        </w:r>
      </w:hyperlink>
      <w:r>
        <w:rPr>
          <w:rFonts w:ascii="Angsana New" w:eastAsia="Angsana New" w:hAnsi="Angsana New" w:cs="Angsana New"/>
          <w:sz w:val="28"/>
          <w:szCs w:val="28"/>
        </w:rPr>
        <w:t xml:space="preserve">  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>(</w:t>
      </w:r>
      <w:r>
        <w:rPr>
          <w:rFonts w:ascii="Angsana New" w:eastAsia="Angsana New" w:hAnsi="Angsana New" w:cs="Angsana New"/>
          <w:color w:val="FF0000"/>
          <w:sz w:val="28"/>
          <w:szCs w:val="28"/>
          <w:cs/>
        </w:rPr>
        <w:t>รอนำเสนอเพื่อปรับปรุงแก้ไข</w:t>
      </w:r>
      <w:r>
        <w:rPr>
          <w:rFonts w:ascii="Angsana New" w:eastAsia="Angsana New" w:hAnsi="Angsana New" w:cs="Angsana New"/>
          <w:color w:val="FF0000"/>
          <w:sz w:val="28"/>
          <w:szCs w:val="28"/>
        </w:rPr>
        <w:t xml:space="preserve">) </w:t>
      </w:r>
    </w:p>
    <w:p w:rsidR="00E95AD8" w:rsidRDefault="00203604">
      <w:pPr>
        <w:spacing w:after="0" w:line="240" w:lineRule="auto"/>
        <w:ind w:left="1133" w:right="431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61">
        <w:r>
          <w:rPr>
            <w:rFonts w:ascii="Angsana New" w:eastAsia="Angsana New" w:hAnsi="Angsana New" w:cs="Angsana New"/>
            <w:color w:val="000000"/>
            <w:sz w:val="28"/>
            <w:szCs w:val="28"/>
            <w:cs/>
          </w:rPr>
          <w:t>แผนงานดนตรีไทย</w:t>
        </w:r>
      </w:hyperlink>
    </w:p>
    <w:p w:rsidR="00E95AD8" w:rsidRDefault="0020360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431" w:firstLine="1133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28"/>
          <w:szCs w:val="28"/>
        </w:rPr>
        <w:t xml:space="preserve">- </w:t>
      </w:r>
      <w:hyperlink r:id="rId162"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</w:rPr>
          <w:t>Software</w:t>
        </w:r>
        <w:r>
          <w:rPr>
            <w:rFonts w:ascii="Angsana New" w:eastAsia="Angsana New" w:hAnsi="Angsana New" w:cs="Angsana New"/>
            <w:color w:val="1155CC"/>
            <w:sz w:val="28"/>
            <w:szCs w:val="28"/>
            <w:u w:val="single"/>
            <w:cs/>
          </w:rPr>
          <w:t>และเทคโนโลยีสนับสนุนการทำงาน</w:t>
        </w:r>
      </w:hyperlink>
    </w:p>
    <w:p w:rsidR="00E95AD8" w:rsidRDefault="00E95AD8">
      <w:pPr>
        <w:spacing w:after="0" w:line="240" w:lineRule="auto"/>
        <w:rPr>
          <w:rFonts w:ascii="Angsana New" w:eastAsia="Angsana New" w:hAnsi="Angsana New" w:cs="Angsana New"/>
          <w:sz w:val="28"/>
          <w:szCs w:val="28"/>
        </w:rPr>
      </w:pPr>
    </w:p>
    <w:p w:rsidR="00E95AD8" w:rsidRDefault="00203604">
      <w:pPr>
        <w:spacing w:after="0" w:line="240" w:lineRule="auto"/>
        <w:rPr>
          <w:rFonts w:ascii="Angsana New" w:eastAsia="Angsana New" w:hAnsi="Angsana New" w:cs="Angsana New"/>
          <w:b/>
          <w:sz w:val="28"/>
          <w:szCs w:val="28"/>
        </w:rPr>
      </w:pPr>
      <w:r>
        <w:rPr>
          <w:rFonts w:ascii="Angsana New" w:eastAsia="Angsana New" w:hAnsi="Angsana New" w:cs="Angsana New"/>
          <w:b/>
          <w:bCs/>
          <w:sz w:val="28"/>
          <w:szCs w:val="28"/>
          <w:cs/>
        </w:rPr>
        <w:t xml:space="preserve">ส่วนที่ </w:t>
      </w:r>
      <w:r>
        <w:rPr>
          <w:rFonts w:ascii="Angsana New" w:eastAsia="Angsana New" w:hAnsi="Angsana New" w:cs="Angsana New"/>
          <w:b/>
          <w:sz w:val="28"/>
          <w:szCs w:val="28"/>
        </w:rPr>
        <w:t xml:space="preserve">4  </w:t>
      </w:r>
      <w:r>
        <w:rPr>
          <w:rFonts w:ascii="Angsana New" w:eastAsia="Angsana New" w:hAnsi="Angsana New" w:cs="Angsana New"/>
          <w:b/>
          <w:bCs/>
          <w:sz w:val="28"/>
          <w:szCs w:val="28"/>
          <w:cs/>
        </w:rPr>
        <w:t>การจัดทำรายงานประจำปี</w:t>
      </w:r>
    </w:p>
    <w:p w:rsidR="00E95AD8" w:rsidRDefault="00203604">
      <w:pPr>
        <w:spacing w:after="0" w:line="240" w:lineRule="auto"/>
        <w:rPr>
          <w:rFonts w:ascii="Angsana New" w:eastAsia="Angsana New" w:hAnsi="Angsana New" w:cs="Angsana New"/>
          <w:b/>
          <w:sz w:val="28"/>
          <w:szCs w:val="28"/>
        </w:rPr>
      </w:pPr>
      <w:r>
        <w:rPr>
          <w:rFonts w:ascii="Angsana New" w:eastAsia="Angsana New" w:hAnsi="Angsana New" w:cs="Angsana New"/>
          <w:b/>
          <w:bCs/>
          <w:sz w:val="28"/>
          <w:szCs w:val="28"/>
          <w:cs/>
        </w:rPr>
        <w:t xml:space="preserve">ส่วนที่ </w:t>
      </w:r>
      <w:r>
        <w:rPr>
          <w:rFonts w:ascii="Angsana New" w:eastAsia="Angsana New" w:hAnsi="Angsana New" w:cs="Angsana New"/>
          <w:b/>
          <w:sz w:val="28"/>
          <w:szCs w:val="28"/>
        </w:rPr>
        <w:t xml:space="preserve">5  </w:t>
      </w:r>
      <w:r>
        <w:rPr>
          <w:rFonts w:ascii="Angsana New" w:eastAsia="Angsana New" w:hAnsi="Angsana New" w:cs="Angsana New"/>
          <w:b/>
          <w:bCs/>
          <w:sz w:val="28"/>
          <w:szCs w:val="28"/>
          <w:cs/>
        </w:rPr>
        <w:t>ภาคผนวก</w:t>
      </w:r>
    </w:p>
    <w:sectPr w:rsidR="00E95AD8">
      <w:pgSz w:w="11907" w:h="16840"/>
      <w:pgMar w:top="864" w:right="410" w:bottom="432" w:left="864" w:header="706" w:footer="706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Niramit">
    <w:charset w:val="00"/>
    <w:family w:val="auto"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5AD8"/>
    <w:rsid w:val="00203604"/>
    <w:rsid w:val="004F507D"/>
    <w:rsid w:val="00E95A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55010C6-0DBF-48F0-8B44-918AF4C612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5A19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List Paragraph"/>
    <w:basedOn w:val="a"/>
    <w:uiPriority w:val="34"/>
    <w:qFormat/>
    <w:rsid w:val="0014692C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207FB5"/>
    <w:rPr>
      <w:color w:val="0000FF" w:themeColor="hyperlink"/>
      <w:u w:val="single"/>
    </w:rPr>
  </w:style>
  <w:style w:type="character" w:customStyle="1" w:styleId="10">
    <w:name w:val="การอ้างถึงที่ไม่ได้แก้ไข1"/>
    <w:basedOn w:val="a0"/>
    <w:uiPriority w:val="99"/>
    <w:semiHidden/>
    <w:unhideWhenUsed/>
    <w:rsid w:val="00207FB5"/>
    <w:rPr>
      <w:color w:val="605E5C"/>
      <w:shd w:val="clear" w:color="auto" w:fill="E1DFDD"/>
    </w:rPr>
  </w:style>
  <w:style w:type="character" w:styleId="a6">
    <w:name w:val="FollowedHyperlink"/>
    <w:basedOn w:val="a0"/>
    <w:uiPriority w:val="99"/>
    <w:semiHidden/>
    <w:unhideWhenUsed/>
    <w:rsid w:val="002E7EEA"/>
    <w:rPr>
      <w:color w:val="800080" w:themeColor="followed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843370"/>
    <w:rPr>
      <w:color w:val="605E5C"/>
      <w:shd w:val="clear" w:color="auto" w:fill="E1DFDD"/>
    </w:rPr>
  </w:style>
  <w:style w:type="paragraph" w:styleId="a7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8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swis.acl.ac.th/psas/contract/?view=rptdateexpireview" TargetMode="External"/><Relationship Id="rId21" Type="http://schemas.openxmlformats.org/officeDocument/2006/relationships/hyperlink" Target="https://drive.google.com/file/d/14Y4PvUx9v6Kehv70-TWcwT7doIp6566j/view?usp=sharing" TargetMode="External"/><Relationship Id="rId42" Type="http://schemas.openxmlformats.org/officeDocument/2006/relationships/hyperlink" Target="https://drive.google.com/file/d/1yFfGttk0lLpNt8YMrw97mz70L1azHcmQ/view?usp=sharing" TargetMode="External"/><Relationship Id="rId63" Type="http://schemas.openxmlformats.org/officeDocument/2006/relationships/hyperlink" Target="https://drive.google.com/file/d/1LRaNXHjRQZ30igmpKurS3tz8r58UHtzU/view?usp=sharing" TargetMode="External"/><Relationship Id="rId84" Type="http://schemas.openxmlformats.org/officeDocument/2006/relationships/hyperlink" Target="https://swis.acl.ac.th/admin/plan/add_step_calendar.php?id_profile=NzQyM3cydzI.&amp;time_year=NzR3MnQydDI.&amp;id_group_profile=NzR4Mg..&amp;id_dept=NjQyM3oyeTI." TargetMode="External"/><Relationship Id="rId138" Type="http://schemas.openxmlformats.org/officeDocument/2006/relationships/hyperlink" Target="https://swis.acl.ac.th/admin/service/service/maintain_editor/form_maintain_editor.php" TargetMode="External"/><Relationship Id="rId159" Type="http://schemas.openxmlformats.org/officeDocument/2006/relationships/hyperlink" Target="https://swis.acl.ac.th/admin/plan/add_comment_dept_profile.php?add_comment_dept=NzR4Mg..&amp;time_year=NzR3MnQydDI.&amp;id_dept=NjQzM3IyejI." TargetMode="External"/><Relationship Id="rId107" Type="http://schemas.openxmlformats.org/officeDocument/2006/relationships/hyperlink" Target="https://docs.google.com/document/d/1nnsW_GZ_bAfAVUEDMGbDdDPyZGdpv0Ok/edit?usp=sharing&amp;ouid=106492670805028708618&amp;rtpof=true&amp;sd=true" TargetMode="External"/><Relationship Id="rId11" Type="http://schemas.openxmlformats.org/officeDocument/2006/relationships/image" Target="media/image7.png"/><Relationship Id="rId32" Type="http://schemas.openxmlformats.org/officeDocument/2006/relationships/hyperlink" Target="https://swis.acl.ac.th/admin/learning/edu_pro/main.php" TargetMode="External"/><Relationship Id="rId53" Type="http://schemas.openxmlformats.org/officeDocument/2006/relationships/hyperlink" Target="https://swis.acl.ac.th/admin/learning/academic/main.php" TargetMode="External"/><Relationship Id="rId74" Type="http://schemas.openxmlformats.org/officeDocument/2006/relationships/hyperlink" Target="https://swis.acl.ac.th/library/report/report_001.php" TargetMode="External"/><Relationship Id="rId128" Type="http://schemas.openxmlformats.org/officeDocument/2006/relationships/hyperlink" Target="https://docs.google.com/document/d/1yuAIEoa68m_DYKR91tUv0ImNLgSVfxNU/edit?usp=sharing&amp;ouid=106492670805028708618&amp;rtpof=true&amp;sd=true" TargetMode="External"/><Relationship Id="rId149" Type="http://schemas.openxmlformats.org/officeDocument/2006/relationships/hyperlink" Target="https://docs.google.com/document/d/1L7qL0ADt2_4s4SnJhFwAqLj3vTcS8rHx/edit?usp=sharing&amp;ouid=106492670805028708618&amp;rtpof=true&amp;sd=true" TargetMode="External"/><Relationship Id="rId5" Type="http://schemas.openxmlformats.org/officeDocument/2006/relationships/image" Target="media/image1.jpg"/><Relationship Id="rId95" Type="http://schemas.openxmlformats.org/officeDocument/2006/relationships/hyperlink" Target="https://docs.google.com/document/d/1wmc9hiLKgk8LjqfIw9UlRq6lPRhLacD-/edit?usp=sharing&amp;ouid=106492670805028708618&amp;rtpof=true&amp;sd=true" TargetMode="External"/><Relationship Id="rId160" Type="http://schemas.openxmlformats.org/officeDocument/2006/relationships/hyperlink" Target="https://drive.google.com/file/d/1RA-Y1isolgrr7kYZ-m_9D77as9r9YHYD/view?usp=sharing" TargetMode="External"/><Relationship Id="rId22" Type="http://schemas.openxmlformats.org/officeDocument/2006/relationships/hyperlink" Target="https://docs.google.com/document/d/1CaN9JoDxtyzhKBJeKwRzd8FDXhdP4_Ch/edit?usp=sharing&amp;ouid=106492670805028708618&amp;rtpof=true&amp;sd=true" TargetMode="External"/><Relationship Id="rId43" Type="http://schemas.openxmlformats.org/officeDocument/2006/relationships/hyperlink" Target="https://docs.google.com/document/d/1LczMm_aufhJxQGzmvUa0BMMdW4LOx5zs/edit?usp=sharing&amp;ouid=106492670805028708618&amp;rtpof=true&amp;sd=true" TargetMode="External"/><Relationship Id="rId64" Type="http://schemas.openxmlformats.org/officeDocument/2006/relationships/hyperlink" Target="https://docs.google.com/document/d/1sm-wwFLZINyeJ-aD-Bfw6_KPe8Fq4fcH/edit?usp=sharing&amp;ouid=106492670805028708618&amp;rtpof=true&amp;sd=true" TargetMode="External"/><Relationship Id="rId118" Type="http://schemas.openxmlformats.org/officeDocument/2006/relationships/hyperlink" Target="https://drive.google.com/file/d/1cogcxbAi0VH780fkV57mFQ6_uCqY2vIb/view?usp=sharing" TargetMode="External"/><Relationship Id="rId139" Type="http://schemas.openxmlformats.org/officeDocument/2006/relationships/hyperlink" Target="https://drive.google.com/file/d/1OvfEYRIos6Mren5Z5TNxsGoTyYx6k7hd/view?usp=sharing" TargetMode="External"/><Relationship Id="rId85" Type="http://schemas.openxmlformats.org/officeDocument/2006/relationships/hyperlink" Target="https://drive.google.com/file/d/1ftev1fbOsocmRRxVEEjdBvpvAdJB4V2l/view?usp=sharing" TargetMode="External"/><Relationship Id="rId150" Type="http://schemas.openxmlformats.org/officeDocument/2006/relationships/hyperlink" Target="https://swis.acl.ac.th/admin/plan/add_comment_dept_profile.php?add_comment_dept=NzR4Mg..&amp;time_year=NzR3MnQydDI.&amp;id_dept=NjQzM3IyMDM." TargetMode="Externa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hyperlink" Target="https://drive.google.com/file/d/1p2w3rWXjMqqX-4zVka70gAMN99L4wxTC/view?usp=sharing" TargetMode="External"/><Relationship Id="rId38" Type="http://schemas.openxmlformats.org/officeDocument/2006/relationships/hyperlink" Target="https://docs.google.com/document/d/1wHMFWh3Savfz9bUfaCAdVpAFsyNH4RjZ/edit?usp=sharing&amp;ouid=106492670805028708618&amp;rtpof=true&amp;sd=true" TargetMode="External"/><Relationship Id="rId59" Type="http://schemas.openxmlformats.org/officeDocument/2006/relationships/hyperlink" Target="https://swis.acl.ac.th/admin/learning/academic/main.php" TargetMode="External"/><Relationship Id="rId103" Type="http://schemas.openxmlformats.org/officeDocument/2006/relationships/hyperlink" Target="https://drive.google.com/file/d/1tBWXIsGTrrGhNvbJpQ9TXN0BbIDYFWkP/view?usp=sharing" TargetMode="External"/><Relationship Id="rId108" Type="http://schemas.openxmlformats.org/officeDocument/2006/relationships/hyperlink" Target="https://swis.acl.ac.th/admin/management/staff/add_emp.php" TargetMode="External"/><Relationship Id="rId124" Type="http://schemas.openxmlformats.org/officeDocument/2006/relationships/hyperlink" Target="https://drive.google.com/file/d/1JeQtC2av_pA08YVS2nwEHmuLm1_5sbpO/view?usp=sharing" TargetMode="External"/><Relationship Id="rId129" Type="http://schemas.openxmlformats.org/officeDocument/2006/relationships/hyperlink" Target="https://swis.acl.ac.th/admin/management/staff/user_right.php" TargetMode="External"/><Relationship Id="rId54" Type="http://schemas.openxmlformats.org/officeDocument/2006/relationships/hyperlink" Target="https://drive.google.com/file/d/1jH5naU6WeZpj6EZ4TPJvG-3iogrLh8ET/view?usp=sharing" TargetMode="External"/><Relationship Id="rId70" Type="http://schemas.openxmlformats.org/officeDocument/2006/relationships/hyperlink" Target="https://docs.google.com/document/d/1vRL2awA0HV_YdYFT2HvqkTpYp6frvc42/edit?usp=sharing&amp;ouid=106492670805028708618&amp;rtpof=true&amp;sd=true" TargetMode="External"/><Relationship Id="rId75" Type="http://schemas.openxmlformats.org/officeDocument/2006/relationships/hyperlink" Target="https://drive.google.com/file/d/1IPAYL2SpbzKwtu4srO_9IKdHd7fTp1Th/view?usp=sharing" TargetMode="External"/><Relationship Id="rId91" Type="http://schemas.openxmlformats.org/officeDocument/2006/relationships/hyperlink" Target="https://drive.google.com/file/d/1l2SzkafdF6dIMab2cH1Xow3rTzDsF9ok/view?usp=sharing" TargetMode="External"/><Relationship Id="rId96" Type="http://schemas.openxmlformats.org/officeDocument/2006/relationships/hyperlink" Target="https://swis.acl.ac.th/admin/plan/add_comment_dept_profile.php?add_comment_dept=NzR4Mg..&amp;time_year=NzR3MnQydDI.&amp;id_dept=NjQyM3oydTI." TargetMode="External"/><Relationship Id="rId140" Type="http://schemas.openxmlformats.org/officeDocument/2006/relationships/hyperlink" Target="https://docs.google.com/document/d/1bf-oCzRGuV6XyWaBrSaBDt16jDu6CQju/edit?usp=sharing&amp;ouid=106492670805028708618&amp;rtpof=true&amp;sd=true" TargetMode="External"/><Relationship Id="rId145" Type="http://schemas.openxmlformats.org/officeDocument/2006/relationships/hyperlink" Target="https://drive.google.com/file/d/1ktR66-5hs9kQaa4Y6EF2PDQskRgdwN7k/view?usp=sharing" TargetMode="External"/><Relationship Id="rId161" Type="http://schemas.openxmlformats.org/officeDocument/2006/relationships/hyperlink" Target="https://docs.google.com/document/d/100JbsUBi8-Fs3G8g9NxaDPp3K-XuZtwi/edit?usp=sharing&amp;ouid=106492670805028708618&amp;rtpof=true&amp;sd=true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23" Type="http://schemas.openxmlformats.org/officeDocument/2006/relationships/hyperlink" Target="https://swis.acl.ac.th/admin/management/student/print_student_edu.php" TargetMode="External"/><Relationship Id="rId28" Type="http://schemas.openxmlformats.org/officeDocument/2006/relationships/hyperlink" Target="https://docs.google.com/document/d/1eLaCD0uliPI3dLNjLdzSC7R2NX64JYdg/edit?usp=sharing&amp;ouid=106492670805028708618&amp;rtpof=true&amp;sd=true" TargetMode="External"/><Relationship Id="rId49" Type="http://schemas.openxmlformats.org/officeDocument/2006/relationships/hyperlink" Target="https://docs.google.com/document/d/185CiusfqMS-rv0ZsReUfEzIm447UhYS9/edit?usp=sharing&amp;ouid=106492670805028708618&amp;rtpof=true&amp;sd=true" TargetMode="External"/><Relationship Id="rId114" Type="http://schemas.openxmlformats.org/officeDocument/2006/relationships/hyperlink" Target="https://swis.acl.ac.th/budget/budget_in.php" TargetMode="External"/><Relationship Id="rId119" Type="http://schemas.openxmlformats.org/officeDocument/2006/relationships/hyperlink" Target="https://docs.google.com/document/d/1snCSpDefFFrQT3ibcZzfUdT9zypwy8Tw/edit?usp=sharing&amp;ouid=106492670805028708618&amp;rtpof=true&amp;sd=true" TargetMode="External"/><Relationship Id="rId44" Type="http://schemas.openxmlformats.org/officeDocument/2006/relationships/hyperlink" Target="https://swis.acl.ac.th/admin/learning/academic/main.php" TargetMode="External"/><Relationship Id="rId60" Type="http://schemas.openxmlformats.org/officeDocument/2006/relationships/hyperlink" Target="https://drive.google.com/file/d/1UJQLcidPH7KslwNary8siSi8qExbPo0F/view?usp=sharing" TargetMode="External"/><Relationship Id="rId65" Type="http://schemas.openxmlformats.org/officeDocument/2006/relationships/hyperlink" Target="https://swis.acl.ac.th/admin/learning/academic/main.php" TargetMode="External"/><Relationship Id="rId81" Type="http://schemas.openxmlformats.org/officeDocument/2006/relationships/hyperlink" Target="https://drive.google.com/file/d/1DXz5LgrL9NQgOCOlIglpD9XzADFY_btH/view?usp=sharing" TargetMode="External"/><Relationship Id="rId86" Type="http://schemas.openxmlformats.org/officeDocument/2006/relationships/hyperlink" Target="https://docs.google.com/document/d/1F__RxwfH59ggLYn79_D2rudIrN0ymAJE/edit?usp=sharing&amp;ouid=106492670805028708618&amp;rtpof=true&amp;sd=true" TargetMode="External"/><Relationship Id="rId130" Type="http://schemas.openxmlformats.org/officeDocument/2006/relationships/hyperlink" Target="https://drive.google.com/file/d/1bHakWgZNYzxqgJuyD3LI8Pu_TxdSW0NU/view?usp=sharing" TargetMode="External"/><Relationship Id="rId135" Type="http://schemas.openxmlformats.org/officeDocument/2006/relationships/hyperlink" Target="https://swis.acl.ac.th/admin/service/health/report_graph.php" TargetMode="External"/><Relationship Id="rId151" Type="http://schemas.openxmlformats.org/officeDocument/2006/relationships/hyperlink" Target="https://drive.google.com/file/d/1-BMU8MOUJKt50lTOCH089Tu0vJIpSdyP/view?usp=sharing" TargetMode="External"/><Relationship Id="rId156" Type="http://schemas.openxmlformats.org/officeDocument/2006/relationships/hyperlink" Target="https://swis.acl.ac.th/admin/plan/add_comment_dept_profile.php?add_comment_dept=NzR4Mg..&amp;time_year=NzR3MnQydDI.&amp;id_dept=NjQzM3YydDI." TargetMode="Externa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hyperlink" Target="https://drive.google.com/file/d/1qaUmeNjm0SywFhPXLsjNbMXjtr_r2PqX/view?usp=sharing" TargetMode="External"/><Relationship Id="rId109" Type="http://schemas.openxmlformats.org/officeDocument/2006/relationships/hyperlink" Target="https://drive.google.com/file/d/1FqTM6pS6UTBB2T-nU3ZfcrJpLrUZ_0o4/view?usp=sharing" TargetMode="External"/><Relationship Id="rId34" Type="http://schemas.openxmlformats.org/officeDocument/2006/relationships/hyperlink" Target="https://docs.google.com/document/d/11HCgFncJ9jlXr3OGR5-ykbsXjjA3v0jZ/edit?usp=sharing&amp;ouid=106492670805028708618&amp;rtpof=true&amp;sd=true" TargetMode="External"/><Relationship Id="rId50" Type="http://schemas.openxmlformats.org/officeDocument/2006/relationships/hyperlink" Target="https://swis.acl.ac.th/admin/learning/academic/main.php" TargetMode="External"/><Relationship Id="rId55" Type="http://schemas.openxmlformats.org/officeDocument/2006/relationships/hyperlink" Target="https://docs.google.com/document/d/1S7yRvq6cxjp-LmAhTXn2Xe9mwzm69Chg/edit?usp=sharing&amp;ouid=106492670805028708618&amp;rtpof=true&amp;sd=true" TargetMode="External"/><Relationship Id="rId76" Type="http://schemas.openxmlformats.org/officeDocument/2006/relationships/hyperlink" Target="https://docs.google.com/document/d/1EGEmIaNUJwBsdTen8IgDWvyysykxwQlp/edit?usp=sharing&amp;ouid=106492670805028708618&amp;rtpof=true&amp;sd=true" TargetMode="External"/><Relationship Id="rId97" Type="http://schemas.openxmlformats.org/officeDocument/2006/relationships/hyperlink" Target="https://drive.google.com/file/d/1actcceHaLuO2_FQzOD5kut4N6nP1g_w5/view?usp=sharing" TargetMode="External"/><Relationship Id="rId104" Type="http://schemas.openxmlformats.org/officeDocument/2006/relationships/hyperlink" Target="https://docs.google.com/document/d/10XtzDraw-Z3NVchXUVOxyEUxHuOfFGSX/edit?usp=sharing&amp;ouid=106492670805028708618&amp;rtpof=true&amp;sd=true" TargetMode="External"/><Relationship Id="rId120" Type="http://schemas.openxmlformats.org/officeDocument/2006/relationships/hyperlink" Target="https://swis.acl.ac.th/psas/asset/v2/list_asset.php" TargetMode="External"/><Relationship Id="rId125" Type="http://schemas.openxmlformats.org/officeDocument/2006/relationships/hyperlink" Target="https://docs.google.com/document/d/1xbrllYDvXXFSZ_VN_PaLxdPo4rsPzyet/edit?usp=sharing&amp;ouid=106492670805028708618&amp;rtpof=true&amp;sd=true" TargetMode="External"/><Relationship Id="rId141" Type="http://schemas.openxmlformats.org/officeDocument/2006/relationships/hyperlink" Target="https://swis.acl.ac.th/admin/temp/active_plot_profile.php" TargetMode="External"/><Relationship Id="rId146" Type="http://schemas.openxmlformats.org/officeDocument/2006/relationships/hyperlink" Target="https://docs.google.com/document/d/1L4BP31w4l_GS97ZDxqEw1Lo8dkkCLStG/edit?usp=sharing&amp;ouid=106492670805028708618&amp;rtpof=true&amp;sd=true" TargetMode="External"/><Relationship Id="rId7" Type="http://schemas.openxmlformats.org/officeDocument/2006/relationships/image" Target="media/image3.png"/><Relationship Id="rId71" Type="http://schemas.openxmlformats.org/officeDocument/2006/relationships/hyperlink" Target="https://swis.acl.ac.th/admin/service/service/maintain_editor/form_maintain_editor.php" TargetMode="External"/><Relationship Id="rId92" Type="http://schemas.openxmlformats.org/officeDocument/2006/relationships/hyperlink" Target="https://docs.google.com/document/d/1JWhtqamYp5QxF0QpHnsoNMHTZrPZwlJH/edit?usp=sharing&amp;ouid=106492670805028708618&amp;rtpof=true&amp;sd=true" TargetMode="External"/><Relationship Id="rId162" Type="http://schemas.openxmlformats.org/officeDocument/2006/relationships/hyperlink" Target="https://swis.acl.ac.th/admin/plan/add_comment_dept_profile.php?add_comment_dept=NzR4Mg..&amp;time_year=NzR3MnQydDI.&amp;id_dept=NjQzM3YydTI." TargetMode="External"/><Relationship Id="rId2" Type="http://schemas.openxmlformats.org/officeDocument/2006/relationships/styles" Target="styles.xml"/><Relationship Id="rId29" Type="http://schemas.openxmlformats.org/officeDocument/2006/relationships/hyperlink" Target="https://swis.acl.ac.th/admin/learning/class/index.php" TargetMode="External"/><Relationship Id="rId24" Type="http://schemas.openxmlformats.org/officeDocument/2006/relationships/hyperlink" Target="https://drive.google.com/file/d/1jQE85iIf4wLw7CVb_CAeA6YCxqK_2pmX/view?usp=sharing" TargetMode="External"/><Relationship Id="rId40" Type="http://schemas.openxmlformats.org/officeDocument/2006/relationships/hyperlink" Target="https://docs.google.com/document/d/1LczMm_aufhJxQGzmvUa0BMMdW4LOx5zs/edit?usp=sharing&amp;ouid=106492670805028708618&amp;rtpof=true&amp;sd=true" TargetMode="External"/><Relationship Id="rId45" Type="http://schemas.openxmlformats.org/officeDocument/2006/relationships/hyperlink" Target="https://drive.google.com/file/d/1qzY1S9dphOvZDviPwampb8TlbRp9SeDK/view?usp=sharing" TargetMode="External"/><Relationship Id="rId66" Type="http://schemas.openxmlformats.org/officeDocument/2006/relationships/hyperlink" Target="https://drive.google.com/file/d/1zWUFZ9M5OpbfiqaZsfq_c30fgerfPuMh/view?usp=sharing" TargetMode="External"/><Relationship Id="rId87" Type="http://schemas.openxmlformats.org/officeDocument/2006/relationships/hyperlink" Target="https://swis.acl.ac.th/admin/std_behavior/stu_behavior_analyze.php" TargetMode="External"/><Relationship Id="rId110" Type="http://schemas.openxmlformats.org/officeDocument/2006/relationships/hyperlink" Target="https://docs.google.com/document/d/1IB1BoDx8yLaEXCrgba4d-m_OE01L0DMd/edit?usp=sharing&amp;ouid=106492670805028708618&amp;rtpof=true&amp;sd=true" TargetMode="External"/><Relationship Id="rId115" Type="http://schemas.openxmlformats.org/officeDocument/2006/relationships/hyperlink" Target="https://drive.google.com/file/d/13_N33Jaa1h9u4q_V5Ok9Iw2ExAKpBGM3/view?usp=sharing" TargetMode="External"/><Relationship Id="rId131" Type="http://schemas.openxmlformats.org/officeDocument/2006/relationships/hyperlink" Target="https://docs.google.com/document/d/1PmElmFbzi_PLJwF5XWvD-JSeB7dOIUrZ/edit?usp=sharing&amp;ouid=106492670805028708618&amp;rtpof=true&amp;sd=true" TargetMode="External"/><Relationship Id="rId136" Type="http://schemas.openxmlformats.org/officeDocument/2006/relationships/hyperlink" Target="https://drive.google.com/file/d/1B1rzGsP1TUQZ2qwghVWypNS011lHw4BF/view?usp=sharing" TargetMode="External"/><Relationship Id="rId157" Type="http://schemas.openxmlformats.org/officeDocument/2006/relationships/hyperlink" Target="https://drive.google.com/file/d/1Y2z8CccIzkWb0OMNCUH1SbRv71V4x8IR/view?usp=sharing" TargetMode="External"/><Relationship Id="rId61" Type="http://schemas.openxmlformats.org/officeDocument/2006/relationships/hyperlink" Target="https://docs.google.com/document/d/1Snkha3oRE21Qato0FS5pol-gyhQmfCxT/edit?usp=sharing&amp;ouid=106492670805028708618&amp;rtpof=true&amp;sd=true" TargetMode="External"/><Relationship Id="rId82" Type="http://schemas.openxmlformats.org/officeDocument/2006/relationships/hyperlink" Target="https://docs.google.com/document/d/1wUlf1ygGJIHPPBfbThtxXXIivEStHJV0/edit?usp=sharing&amp;ouid=106492670805028708618&amp;rtpof=true&amp;sd=true" TargetMode="External"/><Relationship Id="rId152" Type="http://schemas.openxmlformats.org/officeDocument/2006/relationships/hyperlink" Target="https://docs.google.com/document/d/1t6KRivd5Equ2At_tF24GwFrQVU8HJLxc/edit?usp=sharing&amp;ouid=106492670805028708618&amp;rtpof=true&amp;sd=true" TargetMode="Externa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hyperlink" Target="https://drive.google.com/file/d/1YAOtkS7gblcv-yM1m4a9vT1Wp7mDPDL8/view?usp=sharing" TargetMode="External"/><Relationship Id="rId35" Type="http://schemas.openxmlformats.org/officeDocument/2006/relationships/hyperlink" Target="https://swis.acl.ac.th/admin/temp/emp_manage_research.php" TargetMode="External"/><Relationship Id="rId56" Type="http://schemas.openxmlformats.org/officeDocument/2006/relationships/hyperlink" Target="https://swis.acl.ac.th/admin/learning/academic/main.php" TargetMode="External"/><Relationship Id="rId77" Type="http://schemas.openxmlformats.org/officeDocument/2006/relationships/hyperlink" Target="https://swis.acl.ac.th/admin/plan/add_comment_dept_profile.php?add_comment_dept=NzR4Mg..&amp;time_year=NzR3MnQydDI.&amp;id_dept=NjQyM3oyMDM." TargetMode="External"/><Relationship Id="rId100" Type="http://schemas.openxmlformats.org/officeDocument/2006/relationships/hyperlink" Target="https://drive.google.com/file/d/1NE4BW2IyxqMKF-7JJFT9--jZUG1_VlTv/view?usp=sharing" TargetMode="External"/><Relationship Id="rId105" Type="http://schemas.openxmlformats.org/officeDocument/2006/relationships/hyperlink" Target="https://swis.acl.ac.th/swis_report/swis_report_2.php" TargetMode="External"/><Relationship Id="rId126" Type="http://schemas.openxmlformats.org/officeDocument/2006/relationships/hyperlink" Target="https://swis.acl.ac.th/canteen/view/FoodEdu.php" TargetMode="External"/><Relationship Id="rId147" Type="http://schemas.openxmlformats.org/officeDocument/2006/relationships/hyperlink" Target="https://swis.acl.ac.th/admin/plan/add_comment_dept_profile.php?add_comment_dept=NzR4Mg..&amp;time_year=NzR3MnQydDI.&amp;id_dept=NjQzM3IydDI." TargetMode="External"/><Relationship Id="rId8" Type="http://schemas.openxmlformats.org/officeDocument/2006/relationships/image" Target="media/image4.png"/><Relationship Id="rId51" Type="http://schemas.openxmlformats.org/officeDocument/2006/relationships/hyperlink" Target="https://drive.google.com/file/d/1AfZDt-Syt4jTeyCCZw95BcBU13CcYQr6/view?usp=sharing" TargetMode="External"/><Relationship Id="rId72" Type="http://schemas.openxmlformats.org/officeDocument/2006/relationships/hyperlink" Target="https://drive.google.com/file/d/13KvBc0t4GXSjdYY0pY8R1VpcK5i1wKDy/view?usp=sharing" TargetMode="External"/><Relationship Id="rId93" Type="http://schemas.openxmlformats.org/officeDocument/2006/relationships/hyperlink" Target="https://swis.acl.ac.th/admin/plan/add_comment_dept_profile.php?add_comment_dept=NzR4Mg..&amp;time_year=NzR3MnQydDI.&amp;id_dept=NjQyM3oydzI." TargetMode="External"/><Relationship Id="rId98" Type="http://schemas.openxmlformats.org/officeDocument/2006/relationships/hyperlink" Target="https://docs.google.com/document/d/1ZCwUBwa-dix8cn6NSFN0g6DDGRj9u8ey/edit?usp=sharing&amp;ouid=106492670805028708618&amp;rtpof=true&amp;sd=true" TargetMode="External"/><Relationship Id="rId121" Type="http://schemas.openxmlformats.org/officeDocument/2006/relationships/hyperlink" Target="https://drive.google.com/file/d/1w3wKZTyaxSkAaLJzeTefMCGk1ajIP-5O/view?usp=sharing" TargetMode="External"/><Relationship Id="rId142" Type="http://schemas.openxmlformats.org/officeDocument/2006/relationships/hyperlink" Target="https://drive.google.com/file/d/1rXis0O1Wrh2vGaRvVzF9vTnEO0Cws5nO/view?usp=sharing" TargetMode="External"/><Relationship Id="rId163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hyperlink" Target="https://docs.google.com/document/d/1zEC27dk8HMxan1Q1tLIjaEjrTmt4hVkD/edit?usp=sharing&amp;ouid=106492670805028708618&amp;rtpof=true&amp;sd=true" TargetMode="External"/><Relationship Id="rId46" Type="http://schemas.openxmlformats.org/officeDocument/2006/relationships/hyperlink" Target="https://docs.google.com/document/d/1AYXjMOZHum8mhYJoEUGSEnAkK6YGgegw/edit?usp=sharing&amp;ouid=106492670805028708618&amp;rtpof=true&amp;sd=true" TargetMode="External"/><Relationship Id="rId67" Type="http://schemas.openxmlformats.org/officeDocument/2006/relationships/hyperlink" Target="https://docs.google.com/document/d/1x6KQRI57rOFyRUoaYuGcUFnGnPL3Emx0/edit?usp=sharing&amp;ouid=106492670805028708618&amp;rtpof=true&amp;sd=true" TargetMode="External"/><Relationship Id="rId116" Type="http://schemas.openxmlformats.org/officeDocument/2006/relationships/hyperlink" Target="https://docs.google.com/document/d/15pfMN7hxBZ2PRU9Ewl2s2vgWMXnzxRo5/edit?usp=sharing&amp;ouid=106492670805028708618&amp;rtpof=true&amp;sd=true" TargetMode="External"/><Relationship Id="rId137" Type="http://schemas.openxmlformats.org/officeDocument/2006/relationships/hyperlink" Target="https://docs.google.com/document/d/1lwGNclP_zVXSTZEvKfUdfb24_rCwcFlE/edit?usp=sharing&amp;ouid=106492670805028708618&amp;rtpof=true&amp;sd=true" TargetMode="External"/><Relationship Id="rId158" Type="http://schemas.openxmlformats.org/officeDocument/2006/relationships/hyperlink" Target="https://docs.google.com/document/d/1vhaBYmTHcg4S5TjXq15yzS4Z_zxuykbW/edit?usp=sharing&amp;ouid=106492670805028708618&amp;rtpof=true&amp;sd=true" TargetMode="External"/><Relationship Id="rId20" Type="http://schemas.openxmlformats.org/officeDocument/2006/relationships/image" Target="media/image16.png"/><Relationship Id="rId41" Type="http://schemas.openxmlformats.org/officeDocument/2006/relationships/hyperlink" Target="https://swis.acl.ac.th/admin/learning/academic/main.php" TargetMode="External"/><Relationship Id="rId62" Type="http://schemas.openxmlformats.org/officeDocument/2006/relationships/hyperlink" Target="https://swis.acl.ac.th/admin/learning/academic/main.php" TargetMode="External"/><Relationship Id="rId83" Type="http://schemas.openxmlformats.org/officeDocument/2006/relationships/hyperlink" Target="https://docs.google.com/document/d/1wUlf1ygGJIHPPBfbThtxXXIivEStHJV0/edit?usp=sharing&amp;ouid=106492670805028708618&amp;rtpof=true&amp;sd=true" TargetMode="External"/><Relationship Id="rId88" Type="http://schemas.openxmlformats.org/officeDocument/2006/relationships/hyperlink" Target="https://drive.google.com/file/d/1m66VkOeOxXz54Jcc916L1jt15jxBb9aV/view?usp=sharing" TargetMode="External"/><Relationship Id="rId111" Type="http://schemas.openxmlformats.org/officeDocument/2006/relationships/hyperlink" Target="https://harp.swisplus.net/finance/login.php?url=cDU5NGw0azQzNGo0dTRvNXg1eTVoNGw0MDZwMnM1aTVzNDE0azU5NHQ1OTRoNGo1OTR1Mg.." TargetMode="External"/><Relationship Id="rId132" Type="http://schemas.openxmlformats.org/officeDocument/2006/relationships/hyperlink" Target="https://swis.acl.ac.th/admin/temp/edit_location.php" TargetMode="External"/><Relationship Id="rId153" Type="http://schemas.openxmlformats.org/officeDocument/2006/relationships/hyperlink" Target="https://swis.acl.ac.th/admin/plan/add_comment_dept_profile.php?add_comment_dept=NzR4Mg..&amp;time_year=NzR3MnQydDI.&amp;id_dept=NjQzM3YyczI." TargetMode="External"/><Relationship Id="rId15" Type="http://schemas.openxmlformats.org/officeDocument/2006/relationships/image" Target="media/image11.png"/><Relationship Id="rId36" Type="http://schemas.openxmlformats.org/officeDocument/2006/relationships/hyperlink" Target="https://drive.google.com/file/d/10nyeFKgx9LvGYXmYNIJfZF3dHXGmJvuQ/view?usp=sharing" TargetMode="External"/><Relationship Id="rId57" Type="http://schemas.openxmlformats.org/officeDocument/2006/relationships/hyperlink" Target="https://drive.google.com/file/d/1t78dGyxqweJmJxaftFDvU63JJl-oRh0x/view?usp=sharing" TargetMode="External"/><Relationship Id="rId106" Type="http://schemas.openxmlformats.org/officeDocument/2006/relationships/hyperlink" Target="https://drive.google.com/file/d/1EvCgzZDXR8dZE4UOtTZbDZZoMJZYK8Mt/view?usp=sharing" TargetMode="External"/><Relationship Id="rId127" Type="http://schemas.openxmlformats.org/officeDocument/2006/relationships/hyperlink" Target="https://drive.google.com/file/d/1ijdLLrxHGhoTdrUDVgl5r3gM27yKO0BZ/view?usp=sharing" TargetMode="External"/><Relationship Id="rId10" Type="http://schemas.openxmlformats.org/officeDocument/2006/relationships/image" Target="media/image6.png"/><Relationship Id="rId31" Type="http://schemas.openxmlformats.org/officeDocument/2006/relationships/hyperlink" Target="https://docs.google.com/document/d/1HUps-CMyLy8WNTwPj-yosvkjOdwhqLTC/edit?usp=sharing&amp;ouid=106492670805028708618&amp;rtpof=true&amp;sd=true" TargetMode="External"/><Relationship Id="rId52" Type="http://schemas.openxmlformats.org/officeDocument/2006/relationships/hyperlink" Target="https://docs.google.com/document/d/1ElRDayoE15JXQ8xxM_p0bj-vI2CaGEeU/edit?usp=sharing&amp;ouid=106492670805028708618&amp;rtpof=true&amp;sd=true" TargetMode="External"/><Relationship Id="rId73" Type="http://schemas.openxmlformats.org/officeDocument/2006/relationships/hyperlink" Target="https://docs.google.com/document/d/1yEpSkQskJsgirAXgwqx56flHO4QeC7iF/edit?usp=sharing&amp;ouid=106492670805028708618&amp;rtpof=true&amp;sd=true" TargetMode="External"/><Relationship Id="rId78" Type="http://schemas.openxmlformats.org/officeDocument/2006/relationships/hyperlink" Target="https://drive.google.com/file/d/1PEIaVi_mzO7A8Y-wRjnmWOu-S4Byb8in/view?usp=sharing" TargetMode="External"/><Relationship Id="rId94" Type="http://schemas.openxmlformats.org/officeDocument/2006/relationships/hyperlink" Target="https://drive.google.com/file/d/1BIYrKUhZIDvsLWfyhSLA9ahZHaey71zU/view?usp=sharing" TargetMode="External"/><Relationship Id="rId99" Type="http://schemas.openxmlformats.org/officeDocument/2006/relationships/hyperlink" Target="https://swis.acl.ac.th/admin/management/school/add_goverment.php" TargetMode="External"/><Relationship Id="rId101" Type="http://schemas.openxmlformats.org/officeDocument/2006/relationships/hyperlink" Target="https://docs.google.com/document/d/1zZ_cmsDwde2MbvRlUDtm9ACGvUOXctEo/edit?usp=sharing&amp;ouid=106492670805028708618&amp;rtpof=true&amp;sd=true" TargetMode="External"/><Relationship Id="rId122" Type="http://schemas.openxmlformats.org/officeDocument/2006/relationships/hyperlink" Target="https://docs.google.com/document/d/1B3rjltXbSF85k066-Mpm2vXYTBPr56aC/edit?usp=sharing&amp;ouid=106492670805028708618&amp;rtpof=true&amp;sd=true" TargetMode="External"/><Relationship Id="rId143" Type="http://schemas.openxmlformats.org/officeDocument/2006/relationships/hyperlink" Target="https://docs.google.com/document/d/1Ws4eVTo-Hsl8dPqppHPpLQmnnPcvZFBm/edit?usp=sharing&amp;ouid=106492670805028708618&amp;rtpof=true&amp;sd=true" TargetMode="External"/><Relationship Id="rId148" Type="http://schemas.openxmlformats.org/officeDocument/2006/relationships/hyperlink" Target="https://drive.google.com/file/d/1hDCmIwgojGufi1Ea4qEBKfSc3HpJGYnt/view?usp=sharing" TargetMode="External"/><Relationship Id="rId16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hyperlink" Target="https://swis.acl.ac.th/admin/learning/academic/main.php" TargetMode="External"/><Relationship Id="rId47" Type="http://schemas.openxmlformats.org/officeDocument/2006/relationships/hyperlink" Target="https://swis.acl.ac.th/admin/learning/academic/main.php" TargetMode="External"/><Relationship Id="rId68" Type="http://schemas.openxmlformats.org/officeDocument/2006/relationships/hyperlink" Target="https://swis.acl.ac.th/admin/learning/academic/main.php" TargetMode="External"/><Relationship Id="rId89" Type="http://schemas.openxmlformats.org/officeDocument/2006/relationships/hyperlink" Target="https://docs.google.com/document/d/165VwYVw6drhd8Ei3vHVfaAf_j_LrOVSq/edit?usp=sharing&amp;ouid=106492670805028708618&amp;rtpof=true&amp;sd=true" TargetMode="External"/><Relationship Id="rId112" Type="http://schemas.openxmlformats.org/officeDocument/2006/relationships/hyperlink" Target="https://drive.google.com/file/d/1KOVsm8t0bSE0wnvA8_C4oa5FePeRt7q6/view?usp=sharing" TargetMode="External"/><Relationship Id="rId133" Type="http://schemas.openxmlformats.org/officeDocument/2006/relationships/hyperlink" Target="https://drive.google.com/file/d/13wfuV3_3DtkFzBbnF5bL8taB5rW-arQ-/view?usp=sharing" TargetMode="External"/><Relationship Id="rId154" Type="http://schemas.openxmlformats.org/officeDocument/2006/relationships/hyperlink" Target="https://drive.google.com/file/d/1sr1czRJlbgGejdYCr2SUkN7wad8ULH0_/view?usp=sharing" TargetMode="External"/><Relationship Id="rId16" Type="http://schemas.openxmlformats.org/officeDocument/2006/relationships/image" Target="media/image12.png"/><Relationship Id="rId37" Type="http://schemas.openxmlformats.org/officeDocument/2006/relationships/hyperlink" Target="https://docs.google.com/document/d/1wHMFWh3Savfz9bUfaCAdVpAFsyNH4RjZ/edit?usp=sharing&amp;ouid=106492670805028708618&amp;rtpof=true&amp;sd=true" TargetMode="External"/><Relationship Id="rId58" Type="http://schemas.openxmlformats.org/officeDocument/2006/relationships/hyperlink" Target="https://docs.google.com/document/d/1uHZhKhTPnxvr72SGkoLO-wWngN7PMRSa/edit?usp=sharing&amp;ouid=106492670805028708618&amp;rtpof=true&amp;sd=true" TargetMode="External"/><Relationship Id="rId79" Type="http://schemas.openxmlformats.org/officeDocument/2006/relationships/hyperlink" Target="https://docs.google.com/document/d/1IN8kqT_A62aXCWHnzqKUJ5Q5UdhCK7Cm/edit?usp=sharing&amp;ouid=106492670805028708618&amp;rtpof=true&amp;sd=true" TargetMode="External"/><Relationship Id="rId102" Type="http://schemas.openxmlformats.org/officeDocument/2006/relationships/hyperlink" Target="https://swis.acl.ac.th/admin/temp/check_status_calendar_news.php" TargetMode="External"/><Relationship Id="rId123" Type="http://schemas.openxmlformats.org/officeDocument/2006/relationships/hyperlink" Target="https://harp.swisplus.net/finance/login.php?url=cDU5NGw0azQzNGo0dTRvNXg1eTVoNGw0MDZwMnM1aTVzNDE0MTRqNG41bjRqNHc1ZDRsNG81NDR4NWQ0bDVoNGo0ZDQyNHA0YTR1NWk0MTYwNjkzNDR3Mm01czJ3NDU0bTVhNDAzczJlNHYyZjU1NGE0NjQwNnEydzUxMzU0ODR6MnoycjU5NHk1eTJ3NTAzZTR0Mng1ejIzNDY0bjVhNHA1MDM0NHcyZDRzMnYyNjRtNWI0bTR0MnY1dzIyNjU0dzQ0NDE2cTJ1NXkyNDRhNGs0ejJ3NTk0MjYwM2c1ejJ2MnUybDUwMzQ0NTRtNTk0czV6MngydjI." TargetMode="External"/><Relationship Id="rId144" Type="http://schemas.openxmlformats.org/officeDocument/2006/relationships/hyperlink" Target="https://swis.acl.ac.th/admin/e-office/dfos.php" TargetMode="External"/><Relationship Id="rId90" Type="http://schemas.openxmlformats.org/officeDocument/2006/relationships/hyperlink" Target="https://swis.acl.ac.th/admin/plan/add_comment_dept_profile.php?add_comment_dept=NzR4Mg..&amp;time_year=NzR3MnQydDI.&amp;id_dept=NjQyM3oydjI." TargetMode="External"/><Relationship Id="rId27" Type="http://schemas.openxmlformats.org/officeDocument/2006/relationships/hyperlink" Target="https://drive.google.com/file/d/1bOvaLNMDmSDtSMS_wigwmK9JuZw3rPOF/view?usp=sharing" TargetMode="External"/><Relationship Id="rId48" Type="http://schemas.openxmlformats.org/officeDocument/2006/relationships/hyperlink" Target="https://drive.google.com/file/d/1meruG0k-oeXESwxyP2qeE3FreWc2pW7W/view?usp=sharing" TargetMode="External"/><Relationship Id="rId69" Type="http://schemas.openxmlformats.org/officeDocument/2006/relationships/hyperlink" Target="https://drive.google.com/file/d/1CUZ5R2kt1uIseMKgoUsnEajCTCg1eYA0/view?usp=sharing" TargetMode="External"/><Relationship Id="rId113" Type="http://schemas.openxmlformats.org/officeDocument/2006/relationships/hyperlink" Target="https://docs.google.com/document/d/1k0pa6QfgHlUoNpY0NTa346z7d4Ml8f_x/edit?usp=sharing&amp;ouid=106492670805028708618&amp;rtpof=true&amp;sd=true" TargetMode="External"/><Relationship Id="rId134" Type="http://schemas.openxmlformats.org/officeDocument/2006/relationships/hyperlink" Target="https://docs.google.com/document/d/1tKL5V-cR8wLDL77y966HYlXPTLR-cUBB/edit?usp=sharing&amp;ouid=106492670805028708618&amp;rtpof=true&amp;sd=true" TargetMode="External"/><Relationship Id="rId80" Type="http://schemas.openxmlformats.org/officeDocument/2006/relationships/hyperlink" Target="https://swis.acl.ac.th/admin/learning/academic/main.php" TargetMode="External"/><Relationship Id="rId155" Type="http://schemas.openxmlformats.org/officeDocument/2006/relationships/hyperlink" Target="https://docs.google.com/document/d/19ZuDvcOeFW3aYzx0lbQy0WvVQGquXrCd/edit?usp=sharing&amp;ouid=106492670805028708618&amp;rtpof=true&amp;sd=true" TargetMode="Externa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xB8eTwrvsrVq310uyB4cHcoRbGg==">AMUW2mVSLrwpYV1amiREndjEOOtszJQ5dp2hFMChfVqjU0NGWTK1nIcd3Qy/8EeLWpkpWUjtXewr/lYU9ojMJVE2Yzxlz86V1paEWG/pd9OFTMnCGmfn3q6K85EnonCEkNWB9V3A4IaN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</Pages>
  <Words>5104</Words>
  <Characters>29093</Characters>
  <Application>Microsoft Office Word</Application>
  <DocSecurity>0</DocSecurity>
  <Lines>242</Lines>
  <Paragraphs>68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Rosjana</dc:creator>
  <cp:lastModifiedBy>DELL</cp:lastModifiedBy>
  <cp:revision>3</cp:revision>
  <dcterms:created xsi:type="dcterms:W3CDTF">2022-06-21T10:26:00Z</dcterms:created>
  <dcterms:modified xsi:type="dcterms:W3CDTF">2022-06-21T10:28:00Z</dcterms:modified>
</cp:coreProperties>
</file>